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05B" w:rsidRDefault="003A492A" w:rsidP="00DD1463">
      <w:pPr>
        <w:spacing w:before="600" w:after="120"/>
        <w:jc w:val="center"/>
        <w:rPr>
          <w:rFonts w:ascii="Times New Roman" w:hAnsi="Times New Roman" w:cs="Times New Roman"/>
          <w:b/>
          <w:sz w:val="22"/>
          <w:szCs w:val="22"/>
        </w:rPr>
      </w:pPr>
      <w:r w:rsidRPr="003A49FF">
        <w:rPr>
          <w:rFonts w:ascii="Times New Roman" w:hAnsi="Times New Roman" w:cs="Times New Roman"/>
          <w:noProof/>
          <w:sz w:val="22"/>
          <w:szCs w:val="22"/>
        </w:rPr>
        <w:drawing>
          <wp:anchor distT="0" distB="0" distL="114300" distR="114300" simplePos="0" relativeHeight="251661312" behindDoc="1" locked="0" layoutInCell="1" allowOverlap="1" wp14:anchorId="4309057B" wp14:editId="4C242506">
            <wp:simplePos x="0" y="0"/>
            <wp:positionH relativeFrom="column">
              <wp:posOffset>0</wp:posOffset>
            </wp:positionH>
            <wp:positionV relativeFrom="paragraph">
              <wp:posOffset>-2552065</wp:posOffset>
            </wp:positionV>
            <wp:extent cx="7210425" cy="104013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ilippis Financial Group Letterhead 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0425" cy="10401300"/>
                    </a:xfrm>
                    <a:prstGeom prst="rect">
                      <a:avLst/>
                    </a:prstGeom>
                  </pic:spPr>
                </pic:pic>
              </a:graphicData>
            </a:graphic>
            <wp14:sizeRelH relativeFrom="page">
              <wp14:pctWidth>0</wp14:pctWidth>
            </wp14:sizeRelH>
            <wp14:sizeRelV relativeFrom="page">
              <wp14:pctHeight>0</wp14:pctHeight>
            </wp14:sizeRelV>
          </wp:anchor>
        </w:drawing>
      </w:r>
      <w:r w:rsidR="00441271" w:rsidRPr="003A49FF">
        <w:rPr>
          <w:rFonts w:ascii="Times New Roman" w:hAnsi="Times New Roman" w:cs="Times New Roman"/>
          <w:noProof/>
          <w:sz w:val="22"/>
          <w:szCs w:val="22"/>
        </w:rPr>
        <mc:AlternateContent>
          <mc:Choice Requires="wps">
            <w:drawing>
              <wp:anchor distT="0" distB="0" distL="114300" distR="114300" simplePos="0" relativeHeight="251665408" behindDoc="0" locked="0" layoutInCell="1" allowOverlap="1" wp14:anchorId="21AD378A" wp14:editId="0D38733E">
                <wp:simplePos x="0" y="0"/>
                <wp:positionH relativeFrom="column">
                  <wp:posOffset>0</wp:posOffset>
                </wp:positionH>
                <wp:positionV relativeFrom="paragraph">
                  <wp:posOffset>-323850</wp:posOffset>
                </wp:positionV>
                <wp:extent cx="7210425" cy="4667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72104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6F21" w:rsidRPr="002342DF" w:rsidRDefault="00F66F21" w:rsidP="008A505D">
                            <w:pPr>
                              <w:shd w:val="clear" w:color="auto" w:fill="D9D9D9" w:themeFill="background1" w:themeFillShade="D9"/>
                              <w:jc w:val="center"/>
                              <w:rPr>
                                <w:rFonts w:ascii="Times New Roman" w:hAnsi="Times New Roman" w:cs="Times New Roman"/>
                                <w:b/>
                                <w:i/>
                                <w:sz w:val="26"/>
                                <w:szCs w:val="26"/>
                              </w:rPr>
                            </w:pPr>
                            <w:r w:rsidRPr="00001487">
                              <w:rPr>
                                <w:rFonts w:ascii="Times New Roman" w:hAnsi="Times New Roman" w:cs="Times New Roman"/>
                                <w:b/>
                                <w:sz w:val="26"/>
                                <w:szCs w:val="26"/>
                              </w:rPr>
                              <w:t xml:space="preserve">TAX </w:t>
                            </w:r>
                            <w:r w:rsidR="002342DF" w:rsidRPr="002342DF">
                              <w:rPr>
                                <w:rFonts w:ascii="Times New Roman" w:hAnsi="Times New Roman" w:cs="Times New Roman"/>
                                <w:b/>
                                <w:i/>
                                <w:sz w:val="26"/>
                                <w:szCs w:val="26"/>
                              </w:rPr>
                              <w:t>ALERT</w:t>
                            </w:r>
                          </w:p>
                          <w:p w:rsidR="00F66F21" w:rsidRPr="008035F8" w:rsidRDefault="0071573C" w:rsidP="008A505D">
                            <w:pPr>
                              <w:shd w:val="clear" w:color="auto" w:fill="D9D9D9" w:themeFill="background1" w:themeFillShade="D9"/>
                              <w:spacing w:after="120"/>
                              <w:jc w:val="center"/>
                              <w:rPr>
                                <w:rFonts w:ascii="Times New Roman" w:hAnsi="Times New Roman" w:cs="Times New Roman"/>
                                <w:b/>
                                <w:sz w:val="26"/>
                                <w:szCs w:val="26"/>
                              </w:rPr>
                            </w:pPr>
                            <w:r>
                              <w:rPr>
                                <w:rFonts w:ascii="Times New Roman" w:hAnsi="Times New Roman" w:cs="Times New Roman"/>
                                <w:b/>
                                <w:sz w:val="26"/>
                                <w:szCs w:val="26"/>
                              </w:rPr>
                              <w:t>January 201</w:t>
                            </w:r>
                            <w:r w:rsidR="00260A8D">
                              <w:rPr>
                                <w:rFonts w:ascii="Times New Roman" w:hAnsi="Times New Roman" w:cs="Times New Roman"/>
                                <w:b/>
                                <w:sz w:val="26"/>
                                <w:szCs w:val="2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D378A" id="_x0000_t202" coordsize="21600,21600" o:spt="202" path="m,l,21600r21600,l21600,xe">
                <v:stroke joinstyle="miter"/>
                <v:path gradientshapeok="t" o:connecttype="rect"/>
              </v:shapetype>
              <v:shape id="Text Box 15" o:spid="_x0000_s1026" type="#_x0000_t202" style="position:absolute;left:0;text-align:left;margin-left:0;margin-top:-25.5pt;width:567.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" fillcolor="white [3201]" strokeweight=".5pt">
                <v:textbox>
                  <w:txbxContent>
                    <w:p w:rsidR="00F66F21" w:rsidRPr="002342DF" w:rsidRDefault="00F66F21" w:rsidP="008A505D">
                      <w:pPr>
                        <w:shd w:val="clear" w:color="auto" w:fill="D9D9D9" w:themeFill="background1" w:themeFillShade="D9"/>
                        <w:jc w:val="center"/>
                        <w:rPr>
                          <w:rFonts w:ascii="Times New Roman" w:hAnsi="Times New Roman" w:cs="Times New Roman"/>
                          <w:b/>
                          <w:i/>
                          <w:sz w:val="26"/>
                          <w:szCs w:val="26"/>
                        </w:rPr>
                      </w:pPr>
                      <w:r w:rsidRPr="00001487">
                        <w:rPr>
                          <w:rFonts w:ascii="Times New Roman" w:hAnsi="Times New Roman" w:cs="Times New Roman"/>
                          <w:b/>
                          <w:sz w:val="26"/>
                          <w:szCs w:val="26"/>
                        </w:rPr>
                        <w:t xml:space="preserve">TAX </w:t>
                      </w:r>
                      <w:r w:rsidR="002342DF" w:rsidRPr="002342DF">
                        <w:rPr>
                          <w:rFonts w:ascii="Times New Roman" w:hAnsi="Times New Roman" w:cs="Times New Roman"/>
                          <w:b/>
                          <w:i/>
                          <w:sz w:val="26"/>
                          <w:szCs w:val="26"/>
                        </w:rPr>
                        <w:t>ALERT</w:t>
                      </w:r>
                    </w:p>
                    <w:p w:rsidR="00F66F21" w:rsidRPr="008035F8" w:rsidRDefault="0071573C" w:rsidP="008A505D">
                      <w:pPr>
                        <w:shd w:val="clear" w:color="auto" w:fill="D9D9D9" w:themeFill="background1" w:themeFillShade="D9"/>
                        <w:spacing w:after="120"/>
                        <w:jc w:val="center"/>
                        <w:rPr>
                          <w:rFonts w:ascii="Times New Roman" w:hAnsi="Times New Roman" w:cs="Times New Roman"/>
                          <w:b/>
                          <w:sz w:val="26"/>
                          <w:szCs w:val="26"/>
                        </w:rPr>
                      </w:pPr>
                      <w:r>
                        <w:rPr>
                          <w:rFonts w:ascii="Times New Roman" w:hAnsi="Times New Roman" w:cs="Times New Roman"/>
                          <w:b/>
                          <w:sz w:val="26"/>
                          <w:szCs w:val="26"/>
                        </w:rPr>
                        <w:t>January 201</w:t>
                      </w:r>
                      <w:r w:rsidR="00260A8D">
                        <w:rPr>
                          <w:rFonts w:ascii="Times New Roman" w:hAnsi="Times New Roman" w:cs="Times New Roman"/>
                          <w:b/>
                          <w:sz w:val="26"/>
                          <w:szCs w:val="26"/>
                        </w:rPr>
                        <w:t>9</w:t>
                      </w:r>
                    </w:p>
                  </w:txbxContent>
                </v:textbox>
              </v:shape>
            </w:pict>
          </mc:Fallback>
        </mc:AlternateContent>
      </w:r>
      <w:r w:rsidR="00E74779" w:rsidRPr="009B3BB2">
        <w:rPr>
          <w:rFonts w:ascii="Times New Roman" w:hAnsi="Times New Roman" w:cs="Times New Roman"/>
          <w:b/>
          <w:sz w:val="22"/>
          <w:szCs w:val="22"/>
        </w:rPr>
        <w:t xml:space="preserve">DFG </w:t>
      </w:r>
      <w:r w:rsidR="001C5B42">
        <w:rPr>
          <w:rFonts w:ascii="Times New Roman" w:hAnsi="Times New Roman" w:cs="Times New Roman"/>
          <w:b/>
          <w:sz w:val="22"/>
          <w:szCs w:val="22"/>
        </w:rPr>
        <w:t>Website</w:t>
      </w:r>
    </w:p>
    <w:p w:rsidR="00E74779" w:rsidRDefault="001C5B42" w:rsidP="00C97BDA">
      <w:pPr>
        <w:pStyle w:val="Body2Newsletter"/>
        <w:spacing w:after="240"/>
      </w:pPr>
      <w:r>
        <w:rPr>
          <w:noProof/>
        </w:rPr>
        <w:drawing>
          <wp:inline distT="0" distB="0" distL="0" distR="0">
            <wp:extent cx="2476500" cy="130544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mai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6500" cy="1305442"/>
                    </a:xfrm>
                    <a:prstGeom prst="rect">
                      <a:avLst/>
                    </a:prstGeom>
                  </pic:spPr>
                </pic:pic>
              </a:graphicData>
            </a:graphic>
          </wp:inline>
        </w:drawing>
      </w:r>
    </w:p>
    <w:p w:rsidR="001C5B42" w:rsidRPr="002550D0" w:rsidRDefault="001C5B42" w:rsidP="002550D0">
      <w:pPr>
        <w:pStyle w:val="Body2Newsletter"/>
        <w:rPr>
          <w:sz w:val="12"/>
          <w:szCs w:val="12"/>
        </w:rPr>
      </w:pPr>
      <w:r>
        <w:t>Please check out our website. You will find all your needed tax forms and info!</w:t>
      </w:r>
    </w:p>
    <w:p w:rsidR="002550D0" w:rsidRPr="002550D0" w:rsidRDefault="002550D0" w:rsidP="002550D0">
      <w:pPr>
        <w:pStyle w:val="Body2Newsletter"/>
        <w:spacing w:before="120"/>
        <w:jc w:val="center"/>
        <w:rPr>
          <w:b/>
        </w:rPr>
      </w:pPr>
      <w:r w:rsidRPr="002550D0">
        <w:rPr>
          <w:b/>
        </w:rPr>
        <w:t>www.defilippisfinancial.com</w:t>
      </w:r>
    </w:p>
    <w:p w:rsidR="00E74779" w:rsidRDefault="0041084B" w:rsidP="00E74779">
      <w:pPr>
        <w:tabs>
          <w:tab w:val="left" w:leader="dot" w:pos="3780"/>
        </w:tabs>
        <w:rPr>
          <w:rFonts w:ascii="Times New Roman" w:hAnsi="Times New Roman" w:cs="Times New Roman"/>
          <w:sz w:val="22"/>
          <w:szCs w:val="22"/>
        </w:rPr>
      </w:pPr>
      <w:r>
        <w:rPr>
          <w:rFonts w:ascii="Times New Roman" w:hAnsi="Times New Roman" w:cs="Times New Roman"/>
          <w:sz w:val="22"/>
          <w:szCs w:val="22"/>
        </w:rPr>
        <w:pict>
          <v:rect id="_x0000_i1026" style="width:0;height:1.5pt" o:hralign="center" o:hrstd="t" o:hr="t" fillcolor="#a0a0a0" stroked="f"/>
        </w:pict>
      </w:r>
    </w:p>
    <w:p w:rsidR="008048F7" w:rsidRDefault="008048F7" w:rsidP="002550D0">
      <w:pPr>
        <w:tabs>
          <w:tab w:val="left" w:leader="dot" w:pos="3780"/>
        </w:tabs>
        <w:spacing w:before="120" w:after="120"/>
        <w:jc w:val="center"/>
        <w:rPr>
          <w:rFonts w:ascii="Times New Roman" w:hAnsi="Times New Roman" w:cs="Times New Roman"/>
          <w:b/>
          <w:sz w:val="22"/>
          <w:szCs w:val="22"/>
        </w:rPr>
      </w:pPr>
      <w:r w:rsidRPr="007D4B6C">
        <w:rPr>
          <w:rFonts w:ascii="Times New Roman" w:hAnsi="Times New Roman" w:cs="Times New Roman"/>
          <w:b/>
          <w:sz w:val="22"/>
          <w:szCs w:val="22"/>
          <w:lang w:val="en"/>
        </w:rPr>
        <w:t>Brilliant Deductions</w:t>
      </w:r>
      <w:r w:rsidRPr="00BA008C">
        <w:rPr>
          <w:rFonts w:ascii="Times New Roman" w:hAnsi="Times New Roman" w:cs="Times New Roman"/>
          <w:b/>
          <w:sz w:val="22"/>
          <w:szCs w:val="22"/>
          <w:vertAlign w:val="superscript"/>
          <w:lang w:val="en"/>
        </w:rPr>
        <w:t>®</w:t>
      </w:r>
      <w:r w:rsidRPr="007D4B6C">
        <w:rPr>
          <w:rFonts w:ascii="Times New Roman" w:hAnsi="Times New Roman" w:cs="Times New Roman"/>
          <w:b/>
          <w:sz w:val="22"/>
          <w:szCs w:val="22"/>
          <w:lang w:val="en"/>
        </w:rPr>
        <w:t xml:space="preserve"> Blog</w:t>
      </w:r>
    </w:p>
    <w:p w:rsidR="008048F7" w:rsidRPr="00A25E86" w:rsidRDefault="008048F7" w:rsidP="008048F7">
      <w:pPr>
        <w:pStyle w:val="Body2Newsletter"/>
        <w:spacing w:after="0"/>
        <w:contextualSpacing/>
      </w:pPr>
      <w:r w:rsidRPr="00F5150E">
        <w:t>If you haven’t been to our website recently, you will notice many new and exciting features. One of these is the Brilliant Deductions</w:t>
      </w:r>
      <w:r w:rsidRPr="00BA008C">
        <w:rPr>
          <w:vertAlign w:val="superscript"/>
        </w:rPr>
        <w:t>®</w:t>
      </w:r>
      <w:r w:rsidRPr="00F5150E">
        <w:t xml:space="preserve"> Blog. I will be posting blog entries regularly and encourage you to check back once a month. I am always interested in your feedback so please send me an email if you have a suggestion for a future Blog entry.</w:t>
      </w:r>
    </w:p>
    <w:p w:rsidR="00A25E86" w:rsidRPr="0063229C" w:rsidRDefault="0041084B" w:rsidP="00E74779">
      <w:pPr>
        <w:tabs>
          <w:tab w:val="left" w:leader="dot" w:pos="3780"/>
        </w:tabs>
        <w:rPr>
          <w:rFonts w:ascii="Times New Roman" w:hAnsi="Times New Roman" w:cs="Times New Roman"/>
          <w:sz w:val="23"/>
          <w:szCs w:val="23"/>
        </w:rPr>
      </w:pPr>
      <w:r>
        <w:pict>
          <v:rect id="_x0000_i1027" style="width:0;height:1.5pt" o:hralign="center" o:hrstd="t" o:hr="t" fillcolor="#a0a0a0" stroked="f"/>
        </w:pict>
      </w:r>
    </w:p>
    <w:p w:rsidR="00A7691D" w:rsidRDefault="00A7691D" w:rsidP="00D978E8">
      <w:pPr>
        <w:tabs>
          <w:tab w:val="left" w:leader="dot" w:pos="3780"/>
        </w:tabs>
        <w:spacing w:before="240" w:after="120"/>
        <w:jc w:val="center"/>
        <w:rPr>
          <w:rFonts w:ascii="Times New Roman" w:hAnsi="Times New Roman" w:cs="Times New Roman"/>
          <w:b/>
          <w:sz w:val="22"/>
          <w:szCs w:val="22"/>
        </w:rPr>
      </w:pPr>
      <w:r>
        <w:rPr>
          <w:rFonts w:ascii="Times New Roman" w:hAnsi="Times New Roman" w:cs="Times New Roman"/>
          <w:b/>
          <w:noProof/>
          <w:sz w:val="22"/>
          <w:szCs w:val="22"/>
        </w:rPr>
        <w:drawing>
          <wp:inline distT="0" distB="0" distL="0" distR="0">
            <wp:extent cx="600075" cy="697588"/>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2px-The_Thinker,_Auguste_Rodin Fli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2190" cy="700047"/>
                    </a:xfrm>
                    <a:prstGeom prst="rect">
                      <a:avLst/>
                    </a:prstGeom>
                  </pic:spPr>
                </pic:pic>
              </a:graphicData>
            </a:graphic>
          </wp:inline>
        </w:drawing>
      </w:r>
    </w:p>
    <w:p w:rsidR="00E74779" w:rsidRPr="00CE5B62" w:rsidRDefault="0090331A" w:rsidP="00D978E8">
      <w:pPr>
        <w:tabs>
          <w:tab w:val="left" w:leader="dot" w:pos="3780"/>
        </w:tabs>
        <w:spacing w:before="240" w:after="120"/>
        <w:jc w:val="center"/>
        <w:rPr>
          <w:rFonts w:ascii="Times New Roman" w:hAnsi="Times New Roman" w:cs="Times New Roman"/>
          <w:b/>
          <w:sz w:val="22"/>
          <w:szCs w:val="22"/>
        </w:rPr>
      </w:pPr>
      <w:r>
        <w:rPr>
          <w:rFonts w:ascii="Times New Roman" w:hAnsi="Times New Roman" w:cs="Times New Roman"/>
          <w:b/>
          <w:sz w:val="22"/>
          <w:szCs w:val="22"/>
        </w:rPr>
        <w:t>Words of Wisdom</w:t>
      </w:r>
    </w:p>
    <w:p w:rsidR="0090331A" w:rsidRDefault="00C97BDA" w:rsidP="00C97BDA">
      <w:pPr>
        <w:spacing w:before="120"/>
        <w:rPr>
          <w:rFonts w:ascii="Times New Roman" w:hAnsi="Times New Roman" w:cs="Times New Roman"/>
          <w:noProof/>
        </w:rPr>
      </w:pPr>
      <w:r>
        <w:rPr>
          <w:rFonts w:ascii="Times New Roman" w:hAnsi="Times New Roman" w:cs="Times New Roman"/>
          <w:noProof/>
        </w:rPr>
        <w:t>“</w:t>
      </w:r>
      <w:r w:rsidR="00734EED">
        <w:rPr>
          <w:rFonts w:ascii="Times New Roman" w:hAnsi="Times New Roman" w:cs="Times New Roman"/>
          <w:noProof/>
        </w:rPr>
        <w:t>A journey is like marriage.  The certain way to be wrong is to think you control it</w:t>
      </w:r>
      <w:r w:rsidR="0049393F" w:rsidRPr="0049393F">
        <w:rPr>
          <w:rFonts w:ascii="Times New Roman" w:hAnsi="Times New Roman" w:cs="Times New Roman"/>
          <w:noProof/>
        </w:rPr>
        <w:t>.</w:t>
      </w:r>
      <w:r w:rsidR="0090331A">
        <w:rPr>
          <w:rFonts w:ascii="Times New Roman" w:hAnsi="Times New Roman" w:cs="Times New Roman"/>
          <w:noProof/>
        </w:rPr>
        <w:t>”</w:t>
      </w:r>
    </w:p>
    <w:p w:rsidR="0090331A" w:rsidRPr="0049393F" w:rsidRDefault="001E79DC" w:rsidP="00A25E86">
      <w:pPr>
        <w:spacing w:before="120"/>
        <w:jc w:val="center"/>
        <w:rPr>
          <w:rFonts w:ascii="Times New Roman" w:hAnsi="Times New Roman" w:cs="Times New Roman"/>
          <w:i/>
          <w:noProof/>
        </w:rPr>
      </w:pPr>
      <w:r>
        <w:rPr>
          <w:rFonts w:ascii="Times New Roman" w:hAnsi="Times New Roman" w:cs="Times New Roman"/>
          <w:i/>
          <w:noProof/>
        </w:rPr>
        <w:t>John Steinbeck, Jr.</w:t>
      </w:r>
    </w:p>
    <w:p w:rsidR="00DD1463" w:rsidRDefault="0041084B" w:rsidP="00E74779">
      <w:pPr>
        <w:pStyle w:val="Body2Newsletter"/>
      </w:pPr>
      <w:r>
        <w:pict>
          <v:rect id="_x0000_i1028" style="width:0;height:1.5pt" o:hralign="center" o:hrstd="t" o:hr="t" fillcolor="#a0a0a0" stroked="f"/>
        </w:pict>
      </w:r>
    </w:p>
    <w:p w:rsidR="00183047" w:rsidRDefault="003F4DF2" w:rsidP="003F4DF2">
      <w:pPr>
        <w:spacing w:after="120"/>
        <w:jc w:val="center"/>
        <w:rPr>
          <w:rFonts w:ascii="Times New Roman" w:hAnsi="Times New Roman" w:cs="Times New Roman"/>
          <w:sz w:val="22"/>
          <w:szCs w:val="22"/>
        </w:rPr>
      </w:pPr>
      <w:r>
        <w:rPr>
          <w:rFonts w:ascii="Times New Roman" w:eastAsia="Times New Roman" w:hAnsi="Times New Roman" w:cs="Times New Roman"/>
          <w:color w:val="000000"/>
          <w:sz w:val="22"/>
          <w:szCs w:val="22"/>
        </w:rPr>
        <w:br w:type="column"/>
      </w:r>
    </w:p>
    <w:p w:rsidR="00D31A0B" w:rsidRPr="00B40360" w:rsidRDefault="00D31A0B" w:rsidP="00D31A0B">
      <w:pPr>
        <w:tabs>
          <w:tab w:val="left" w:leader="dot" w:pos="3780"/>
        </w:tabs>
        <w:spacing w:before="360" w:after="120"/>
        <w:jc w:val="center"/>
        <w:rPr>
          <w:rFonts w:ascii="Times New Roman" w:hAnsi="Times New Roman" w:cs="Times New Roman"/>
          <w:sz w:val="28"/>
          <w:szCs w:val="28"/>
        </w:rPr>
      </w:pPr>
      <w:r w:rsidRPr="00B40360">
        <w:rPr>
          <w:rFonts w:ascii="Times New Roman" w:hAnsi="Times New Roman" w:cs="Times New Roman"/>
          <w:b/>
          <w:sz w:val="28"/>
          <w:szCs w:val="28"/>
        </w:rPr>
        <w:t>Please, Please Listen to Your Voice Mail Message</w:t>
      </w:r>
    </w:p>
    <w:p w:rsidR="00D31A0B" w:rsidRDefault="00D31A0B" w:rsidP="00D31A0B">
      <w:pPr>
        <w:spacing w:before="120"/>
        <w:jc w:val="both"/>
        <w:rPr>
          <w:rFonts w:ascii="Times New Roman" w:hAnsi="Times New Roman" w:cs="Times New Roman"/>
          <w:sz w:val="23"/>
          <w:szCs w:val="23"/>
        </w:rPr>
      </w:pPr>
      <w:r w:rsidRPr="00945C13">
        <w:rPr>
          <w:rFonts w:ascii="Times New Roman" w:hAnsi="Times New Roman" w:cs="Times New Roman"/>
          <w:sz w:val="23"/>
          <w:szCs w:val="23"/>
        </w:rPr>
        <w:t xml:space="preserve">In an effort to maximize efficiency and minimize wasted time, we leave very detailed messages when we call you and are directed to your voice mail. Unfortunately, in many instances, when our number pops up on your phone you call us back without having listened to the voice mail message. This wastes our time and yours. </w:t>
      </w:r>
      <w:r w:rsidRPr="00881E9B">
        <w:rPr>
          <w:rFonts w:ascii="Times New Roman" w:hAnsi="Times New Roman" w:cs="Times New Roman"/>
          <w:b/>
          <w:color w:val="FF0000"/>
          <w:sz w:val="23"/>
          <w:szCs w:val="23"/>
        </w:rPr>
        <w:t>If you get a call from us and missed the call, please check your voice mail BEFORE you call us back.</w:t>
      </w:r>
      <w:r w:rsidRPr="00945C13">
        <w:rPr>
          <w:rFonts w:ascii="Times New Roman" w:hAnsi="Times New Roman" w:cs="Times New Roman"/>
          <w:sz w:val="23"/>
          <w:szCs w:val="23"/>
        </w:rPr>
        <w:t xml:space="preserve"> Most of the time the message we left can save you the time and effort of making a return call.</w:t>
      </w:r>
    </w:p>
    <w:p w:rsidR="00945C13" w:rsidRPr="00945C13" w:rsidRDefault="00945C13" w:rsidP="00D31A0B">
      <w:pPr>
        <w:spacing w:before="120" w:after="120"/>
        <w:ind w:right="58"/>
        <w:jc w:val="center"/>
        <w:rPr>
          <w:rFonts w:ascii="Times New Roman" w:hAnsi="Times New Roman" w:cs="Times New Roman"/>
          <w:sz w:val="28"/>
          <w:szCs w:val="28"/>
        </w:rPr>
      </w:pPr>
      <w:r w:rsidRPr="00945C13">
        <w:rPr>
          <w:rFonts w:ascii="Times New Roman" w:hAnsi="Times New Roman" w:cs="Times New Roman"/>
          <w:b/>
          <w:sz w:val="28"/>
          <w:szCs w:val="28"/>
        </w:rPr>
        <w:t>Illinois Tax Changes</w:t>
      </w:r>
    </w:p>
    <w:p w:rsidR="00945C13" w:rsidRPr="00C86DD5" w:rsidRDefault="00945C13" w:rsidP="00EF41FB">
      <w:pPr>
        <w:spacing w:before="240" w:after="120"/>
        <w:ind w:right="58"/>
        <w:jc w:val="center"/>
        <w:rPr>
          <w:rFonts w:ascii="Times New Roman" w:hAnsi="Times New Roman" w:cs="Times New Roman"/>
        </w:rPr>
      </w:pPr>
      <w:r w:rsidRPr="00C86DD5">
        <w:rPr>
          <w:rFonts w:ascii="Times New Roman" w:hAnsi="Times New Roman" w:cs="Times New Roman"/>
          <w:b/>
        </w:rPr>
        <w:t>New Illinois Educator’s Tax Credit</w:t>
      </w:r>
    </w:p>
    <w:p w:rsidR="00945C13" w:rsidRPr="00945C13" w:rsidRDefault="00945C13" w:rsidP="00D31A0B">
      <w:pPr>
        <w:spacing w:before="120" w:after="120" w:line="276" w:lineRule="auto"/>
        <w:ind w:right="58"/>
        <w:jc w:val="both"/>
        <w:rPr>
          <w:rFonts w:ascii="Times New Roman" w:hAnsi="Times New Roman" w:cs="Times New Roman"/>
          <w:sz w:val="22"/>
          <w:szCs w:val="22"/>
        </w:rPr>
      </w:pPr>
      <w:r w:rsidRPr="00945C13">
        <w:rPr>
          <w:rFonts w:ascii="Times New Roman" w:hAnsi="Times New Roman" w:cs="Times New Roman"/>
          <w:sz w:val="22"/>
          <w:szCs w:val="22"/>
        </w:rPr>
        <w:t>Illinois educators who buy classroom supplies and do not receive reimbursement from their employer may now claim an Illinois tax credit of up to $250. This credit is in addition to the $250 federal deduction. It is available for public school principals, aides and teachers who work at least 900 hours in a school year.</w:t>
      </w:r>
    </w:p>
    <w:p w:rsidR="00945C13" w:rsidRPr="00C86DD5" w:rsidRDefault="00945C13" w:rsidP="00D31A0B">
      <w:pPr>
        <w:spacing w:before="120" w:after="120"/>
        <w:ind w:right="58"/>
        <w:jc w:val="center"/>
        <w:rPr>
          <w:rFonts w:ascii="Times New Roman" w:hAnsi="Times New Roman" w:cs="Times New Roman"/>
          <w:b/>
        </w:rPr>
      </w:pPr>
      <w:r w:rsidRPr="00C86DD5">
        <w:rPr>
          <w:rFonts w:ascii="Times New Roman" w:hAnsi="Times New Roman" w:cs="Times New Roman"/>
          <w:b/>
        </w:rPr>
        <w:t>New Invest in Kids Tax Credit</w:t>
      </w:r>
    </w:p>
    <w:p w:rsidR="00945C13" w:rsidRPr="00945C13" w:rsidRDefault="00945C13" w:rsidP="00EF41FB">
      <w:pPr>
        <w:spacing w:before="120" w:after="240" w:line="276" w:lineRule="auto"/>
        <w:ind w:right="58"/>
        <w:jc w:val="both"/>
        <w:rPr>
          <w:rFonts w:ascii="Times New Roman" w:hAnsi="Times New Roman" w:cs="Times New Roman"/>
          <w:sz w:val="22"/>
          <w:szCs w:val="22"/>
        </w:rPr>
      </w:pPr>
      <w:r w:rsidRPr="00945C13">
        <w:rPr>
          <w:rFonts w:ascii="Times New Roman" w:hAnsi="Times New Roman" w:cs="Times New Roman"/>
          <w:sz w:val="22"/>
          <w:szCs w:val="22"/>
        </w:rPr>
        <w:t xml:space="preserve">Beginning with </w:t>
      </w:r>
      <w:r w:rsidRPr="00945C13">
        <w:rPr>
          <w:rFonts w:ascii="Times New Roman" w:hAnsi="Times New Roman" w:cs="Times New Roman"/>
          <w:b/>
          <w:sz w:val="22"/>
          <w:szCs w:val="22"/>
        </w:rPr>
        <w:t>tax year 2018</w:t>
      </w:r>
      <w:r w:rsidRPr="00945C13">
        <w:rPr>
          <w:rFonts w:ascii="Times New Roman" w:hAnsi="Times New Roman" w:cs="Times New Roman"/>
          <w:sz w:val="22"/>
          <w:szCs w:val="22"/>
        </w:rPr>
        <w:t xml:space="preserve">, Illinois taxpayers who are approved to participate in the Invest in Kids program can receive a state income tax credit in the amount of 75% of their total qualified contributions made to one or more Scholarship Granting Organizations (SGOs) during a taxable year. These income tax credits cannot exceed $1M per taxpayer, per year.  If you claim this tax credit, you cannot claim any portion of the contribution as a federal income tax deduction. These tax credits are not refundable. However, any income tax credit amount that exceeds your tax liability for the year may be carried forward and applied to your tax liability in the subsequent five taxable years. Income tax credits are awarded on a </w:t>
      </w:r>
      <w:r w:rsidRPr="00945C13">
        <w:rPr>
          <w:rFonts w:ascii="Times New Roman" w:hAnsi="Times New Roman" w:cs="Times New Roman"/>
          <w:b/>
          <w:sz w:val="22"/>
          <w:szCs w:val="22"/>
        </w:rPr>
        <w:t>first-come, first served basis</w:t>
      </w:r>
      <w:r w:rsidRPr="00945C13">
        <w:rPr>
          <w:rFonts w:ascii="Times New Roman" w:hAnsi="Times New Roman" w:cs="Times New Roman"/>
          <w:sz w:val="22"/>
          <w:szCs w:val="22"/>
        </w:rPr>
        <w:t xml:space="preserve">. The Illinois Department of Revenue can issue up to $75M in income tax credits per calendar year. Once </w:t>
      </w:r>
      <w:r w:rsidR="00C0070C" w:rsidRPr="00945C13">
        <w:rPr>
          <w:rFonts w:ascii="Times New Roman" w:hAnsi="Times New Roman" w:cs="Times New Roman"/>
          <w:sz w:val="22"/>
          <w:szCs w:val="22"/>
        </w:rPr>
        <w:t>all</w:t>
      </w:r>
      <w:r w:rsidRPr="00945C13">
        <w:rPr>
          <w:rFonts w:ascii="Times New Roman" w:hAnsi="Times New Roman" w:cs="Times New Roman"/>
          <w:sz w:val="22"/>
          <w:szCs w:val="22"/>
        </w:rPr>
        <w:t xml:space="preserve"> </w:t>
      </w:r>
      <w:bookmarkStart w:id="0" w:name="_GoBack"/>
      <w:bookmarkEnd w:id="0"/>
      <w:r w:rsidRPr="00945C13">
        <w:rPr>
          <w:rFonts w:ascii="Times New Roman" w:hAnsi="Times New Roman" w:cs="Times New Roman"/>
          <w:sz w:val="22"/>
          <w:szCs w:val="22"/>
        </w:rPr>
        <w:t xml:space="preserve">the credits have been awarded in a calendar year, you will have to wait until the next calendar year. For more information on this program and detailed instructions on how to submit an application, please go to </w:t>
      </w:r>
      <w:hyperlink r:id="rId11" w:history="1">
        <w:r w:rsidRPr="00945C13">
          <w:rPr>
            <w:rStyle w:val="Hyperlink"/>
            <w:rFonts w:ascii="Times New Roman" w:hAnsi="Times New Roman" w:cs="Times New Roman"/>
            <w:sz w:val="22"/>
            <w:szCs w:val="22"/>
          </w:rPr>
          <w:t>www.mytax.illinois.gov</w:t>
        </w:r>
      </w:hyperlink>
      <w:r w:rsidRPr="00945C13">
        <w:rPr>
          <w:rFonts w:ascii="Times New Roman" w:hAnsi="Times New Roman" w:cs="Times New Roman"/>
          <w:sz w:val="22"/>
          <w:szCs w:val="22"/>
        </w:rPr>
        <w:t>.</w:t>
      </w:r>
    </w:p>
    <w:p w:rsidR="00880A7D" w:rsidRDefault="00880A7D" w:rsidP="00927C8A">
      <w:pPr>
        <w:spacing w:after="120"/>
        <w:ind w:right="60"/>
        <w:rPr>
          <w:rFonts w:ascii="Times New Roman" w:hAnsi="Times New Roman" w:cs="Times New Roman"/>
          <w:sz w:val="23"/>
          <w:szCs w:val="23"/>
        </w:rPr>
        <w:sectPr w:rsidR="00880A7D" w:rsidSect="006B235C">
          <w:headerReference w:type="default" r:id="rId12"/>
          <w:type w:val="continuous"/>
          <w:pgSz w:w="12240" w:h="15840" w:code="1"/>
          <w:pgMar w:top="3600" w:right="630" w:bottom="1152" w:left="450" w:header="720" w:footer="720" w:gutter="0"/>
          <w:cols w:num="2" w:sep="1" w:space="720" w:equalWidth="0">
            <w:col w:w="3870" w:space="720"/>
            <w:col w:w="6570"/>
          </w:cols>
          <w:titlePg/>
          <w:docGrid w:linePitch="360"/>
        </w:sectPr>
      </w:pPr>
    </w:p>
    <w:p w:rsidR="00880A7D" w:rsidRPr="00FB226C" w:rsidRDefault="00880A7D" w:rsidP="00FB226C">
      <w:pPr>
        <w:spacing w:after="120"/>
        <w:ind w:right="58"/>
        <w:jc w:val="center"/>
        <w:rPr>
          <w:rFonts w:ascii="Times New Roman" w:hAnsi="Times New Roman" w:cs="Times New Roman"/>
          <w:b/>
          <w:sz w:val="28"/>
          <w:szCs w:val="28"/>
        </w:rPr>
      </w:pPr>
      <w:r w:rsidRPr="00FB226C">
        <w:rPr>
          <w:rFonts w:ascii="Times New Roman" w:hAnsi="Times New Roman" w:cs="Times New Roman"/>
          <w:b/>
          <w:sz w:val="28"/>
          <w:szCs w:val="28"/>
        </w:rPr>
        <w:lastRenderedPageBreak/>
        <w:t>The Tax Cuts &amp; Jobs Act of 2017</w:t>
      </w:r>
    </w:p>
    <w:p w:rsidR="00880A7D" w:rsidRPr="00880A7D" w:rsidRDefault="00C31AB6" w:rsidP="003905E5">
      <w:pPr>
        <w:spacing w:after="120" w:line="276" w:lineRule="auto"/>
        <w:jc w:val="both"/>
        <w:rPr>
          <w:rFonts w:ascii="Times New Roman" w:hAnsi="Times New Roman" w:cstheme="minorBidi"/>
          <w:szCs w:val="22"/>
        </w:rPr>
      </w:pPr>
      <w:r w:rsidRPr="00C31AB6">
        <w:rPr>
          <w:rFonts w:ascii="Times New Roman" w:hAnsi="Times New Roman" w:cs="Times New Roman"/>
        </w:rPr>
        <w:t>2018 tax returns will look very different due to the Tax Cuts &amp; Jobs Act of 2017</w:t>
      </w:r>
      <w:r w:rsidR="00880A7D" w:rsidRPr="00880A7D">
        <w:rPr>
          <w:rFonts w:ascii="Times New Roman" w:hAnsi="Times New Roman" w:cstheme="minorBidi"/>
          <w:szCs w:val="22"/>
        </w:rPr>
        <w:t>. This legislation contains the most significant changes to the United States tax code since 1986. Please keep in mind that most of these provisions are temporary – they expire after 2025. Here is a summary of the items that impact most taxpayers along with some tax planning strategies:</w:t>
      </w:r>
    </w:p>
    <w:p w:rsidR="00880A7D" w:rsidRPr="00880A7D" w:rsidRDefault="00880A7D" w:rsidP="00880A7D">
      <w:pPr>
        <w:spacing w:line="276" w:lineRule="auto"/>
        <w:rPr>
          <w:rFonts w:ascii="Times New Roman" w:hAnsi="Times New Roman" w:cstheme="minorBidi"/>
          <w:b/>
          <w:szCs w:val="22"/>
        </w:rPr>
      </w:pPr>
      <w:r w:rsidRPr="00880A7D">
        <w:rPr>
          <w:rFonts w:ascii="Times New Roman" w:hAnsi="Times New Roman" w:cstheme="minorBidi"/>
          <w:b/>
          <w:szCs w:val="22"/>
        </w:rPr>
        <w:t xml:space="preserve">The Tax Brackets and Rates </w:t>
      </w:r>
      <w:r w:rsidR="00C31AB6">
        <w:rPr>
          <w:rFonts w:ascii="Times New Roman" w:hAnsi="Times New Roman" w:cstheme="minorBidi"/>
          <w:b/>
          <w:szCs w:val="22"/>
        </w:rPr>
        <w:t>Have</w:t>
      </w:r>
      <w:r w:rsidRPr="00880A7D">
        <w:rPr>
          <w:rFonts w:ascii="Times New Roman" w:hAnsi="Times New Roman" w:cstheme="minorBidi"/>
          <w:b/>
          <w:szCs w:val="22"/>
        </w:rPr>
        <w:t xml:space="preserve"> Changed</w:t>
      </w:r>
    </w:p>
    <w:p w:rsidR="00880A7D" w:rsidRPr="00880A7D" w:rsidRDefault="00880A7D" w:rsidP="003905E5">
      <w:pPr>
        <w:spacing w:after="120" w:line="276" w:lineRule="auto"/>
        <w:jc w:val="both"/>
        <w:rPr>
          <w:rFonts w:ascii="Times New Roman" w:hAnsi="Times New Roman" w:cstheme="minorBidi"/>
          <w:szCs w:val="22"/>
        </w:rPr>
      </w:pPr>
      <w:r w:rsidRPr="00880A7D">
        <w:rPr>
          <w:rFonts w:ascii="Times New Roman" w:hAnsi="Times New Roman" w:cstheme="minorBidi"/>
          <w:szCs w:val="22"/>
        </w:rPr>
        <w:t>The new law keeps the number of tax brackets at seven but changes the rates and the break points. The new rates are 10%, 12%, 22%, 24%, 32%, 35% and 37%. In general, regardless of what new tax bracket into which you fall, more of your taxable income will be hit with lower rates than before.</w:t>
      </w:r>
    </w:p>
    <w:p w:rsidR="00880A7D" w:rsidRPr="00880A7D" w:rsidRDefault="00880A7D" w:rsidP="003905E5">
      <w:pPr>
        <w:spacing w:before="120" w:after="120" w:line="276" w:lineRule="auto"/>
        <w:jc w:val="both"/>
        <w:rPr>
          <w:rFonts w:ascii="Times New Roman" w:hAnsi="Times New Roman" w:cstheme="minorBidi"/>
          <w:b/>
          <w:szCs w:val="22"/>
        </w:rPr>
      </w:pPr>
      <w:r w:rsidRPr="00880A7D">
        <w:rPr>
          <w:rFonts w:ascii="Times New Roman" w:hAnsi="Times New Roman" w:cstheme="minorBidi"/>
          <w:b/>
          <w:szCs w:val="22"/>
        </w:rPr>
        <w:t>Maximum Rates on Long-term Capital Gains and Qualified Dividends</w:t>
      </w:r>
    </w:p>
    <w:p w:rsidR="00880A7D" w:rsidRPr="00880A7D" w:rsidRDefault="00880A7D" w:rsidP="003905E5">
      <w:pPr>
        <w:spacing w:before="120" w:after="120" w:line="276" w:lineRule="auto"/>
        <w:jc w:val="both"/>
        <w:rPr>
          <w:rFonts w:ascii="Times New Roman" w:hAnsi="Times New Roman" w:cstheme="minorBidi"/>
          <w:szCs w:val="22"/>
        </w:rPr>
      </w:pPr>
      <w:r w:rsidRPr="00880A7D">
        <w:rPr>
          <w:rFonts w:ascii="Times New Roman" w:hAnsi="Times New Roman" w:cstheme="minorBidi"/>
          <w:szCs w:val="22"/>
        </w:rPr>
        <w:t>The maximum rates on long-term capital gains and qualified dividends remain the same. However, instead of these rates being linked to your tax bracket, they are now linke</w:t>
      </w:r>
      <w:r>
        <w:rPr>
          <w:rFonts w:ascii="Times New Roman" w:hAnsi="Times New Roman" w:cstheme="minorBidi"/>
          <w:szCs w:val="22"/>
        </w:rPr>
        <w:t>d to income thresholds.</w:t>
      </w:r>
    </w:p>
    <w:p w:rsidR="00880A7D" w:rsidRPr="00880A7D" w:rsidRDefault="00880A7D" w:rsidP="003905E5">
      <w:pPr>
        <w:spacing w:before="120" w:after="120" w:line="276" w:lineRule="auto"/>
        <w:jc w:val="both"/>
        <w:rPr>
          <w:rFonts w:ascii="Times New Roman" w:hAnsi="Times New Roman" w:cstheme="minorBidi"/>
          <w:b/>
          <w:szCs w:val="22"/>
        </w:rPr>
      </w:pPr>
      <w:r w:rsidRPr="00880A7D">
        <w:rPr>
          <w:rFonts w:ascii="Times New Roman" w:hAnsi="Times New Roman" w:cstheme="minorBidi"/>
          <w:b/>
          <w:szCs w:val="22"/>
        </w:rPr>
        <w:t>Increased Standard Deduction</w:t>
      </w:r>
    </w:p>
    <w:p w:rsidR="00880A7D" w:rsidRPr="00880A7D" w:rsidRDefault="00880A7D" w:rsidP="003905E5">
      <w:pPr>
        <w:spacing w:before="120" w:after="120" w:line="276" w:lineRule="auto"/>
        <w:jc w:val="both"/>
        <w:rPr>
          <w:rFonts w:ascii="Times New Roman" w:hAnsi="Times New Roman" w:cstheme="minorBidi"/>
          <w:szCs w:val="22"/>
        </w:rPr>
      </w:pPr>
      <w:r w:rsidRPr="00880A7D">
        <w:rPr>
          <w:rFonts w:ascii="Times New Roman" w:hAnsi="Times New Roman" w:cstheme="minorBidi"/>
          <w:szCs w:val="22"/>
        </w:rPr>
        <w:t xml:space="preserve">The standard deductions are increased as follows: Single and Married Filing Separately - $12,000; Married Filing Jointly - $24,000; Head of Household - $18,000. The additional standard deduction for taxpayers age 65 and over remains. </w:t>
      </w:r>
      <w:r w:rsidRPr="00C31AB6">
        <w:rPr>
          <w:rFonts w:ascii="Times New Roman" w:hAnsi="Times New Roman" w:cstheme="minorBidi"/>
          <w:i/>
          <w:szCs w:val="22"/>
        </w:rPr>
        <w:t>This increased standard deduction will result in far fewer people itemizing their deductions.</w:t>
      </w:r>
    </w:p>
    <w:p w:rsidR="00880A7D" w:rsidRPr="00880A7D" w:rsidRDefault="00880A7D" w:rsidP="003905E5">
      <w:pPr>
        <w:spacing w:before="120" w:after="120" w:line="276" w:lineRule="auto"/>
        <w:jc w:val="both"/>
        <w:rPr>
          <w:rFonts w:ascii="Times New Roman" w:hAnsi="Times New Roman" w:cstheme="minorBidi"/>
          <w:b/>
          <w:szCs w:val="22"/>
        </w:rPr>
      </w:pPr>
      <w:r w:rsidRPr="00880A7D">
        <w:rPr>
          <w:rFonts w:ascii="Times New Roman" w:hAnsi="Times New Roman" w:cstheme="minorBidi"/>
          <w:b/>
          <w:szCs w:val="22"/>
        </w:rPr>
        <w:t>Personal Exemptions for Filers and Their Dependents are Eliminated</w:t>
      </w:r>
    </w:p>
    <w:p w:rsidR="00880A7D" w:rsidRPr="00880A7D" w:rsidRDefault="00880A7D" w:rsidP="003905E5">
      <w:pPr>
        <w:spacing w:before="120" w:after="120" w:line="276" w:lineRule="auto"/>
        <w:jc w:val="both"/>
        <w:rPr>
          <w:rFonts w:ascii="Times New Roman" w:hAnsi="Times New Roman" w:cstheme="minorBidi"/>
          <w:szCs w:val="22"/>
        </w:rPr>
      </w:pPr>
      <w:r w:rsidRPr="00880A7D">
        <w:rPr>
          <w:rFonts w:ascii="Times New Roman" w:hAnsi="Times New Roman" w:cstheme="minorBidi"/>
          <w:szCs w:val="22"/>
        </w:rPr>
        <w:t>The personal exemption that was allowed for each filer and their dependent(s) has been eliminated.</w:t>
      </w:r>
    </w:p>
    <w:p w:rsidR="00880A7D" w:rsidRPr="00880A7D" w:rsidRDefault="00880A7D" w:rsidP="003905E5">
      <w:pPr>
        <w:spacing w:before="120" w:after="120" w:line="276" w:lineRule="auto"/>
        <w:jc w:val="both"/>
        <w:rPr>
          <w:rFonts w:ascii="Times New Roman" w:hAnsi="Times New Roman" w:cstheme="minorBidi"/>
          <w:b/>
          <w:szCs w:val="22"/>
        </w:rPr>
      </w:pPr>
      <w:r w:rsidRPr="00880A7D">
        <w:rPr>
          <w:rFonts w:ascii="Times New Roman" w:hAnsi="Times New Roman" w:cstheme="minorBidi"/>
          <w:b/>
          <w:szCs w:val="22"/>
        </w:rPr>
        <w:t>The Child Tax Credit is Expanded</w:t>
      </w:r>
    </w:p>
    <w:p w:rsidR="00880A7D" w:rsidRPr="00880A7D" w:rsidRDefault="00880A7D" w:rsidP="003905E5">
      <w:pPr>
        <w:spacing w:before="120" w:after="120" w:line="276" w:lineRule="auto"/>
        <w:jc w:val="both"/>
        <w:rPr>
          <w:rFonts w:ascii="Times New Roman" w:hAnsi="Times New Roman" w:cstheme="minorBidi"/>
          <w:szCs w:val="22"/>
        </w:rPr>
      </w:pPr>
      <w:r w:rsidRPr="00880A7D">
        <w:rPr>
          <w:rFonts w:ascii="Times New Roman" w:hAnsi="Times New Roman" w:cstheme="minorBidi"/>
          <w:szCs w:val="22"/>
        </w:rPr>
        <w:t>The child tax credit has been increased to $2,000 for each dependent under age 17 with up to $1,400 of the credit refundable to lower income taxpayers. The income phaseouts for this credit have been raised substantial</w:t>
      </w:r>
      <w:r>
        <w:rPr>
          <w:rFonts w:ascii="Times New Roman" w:hAnsi="Times New Roman" w:cstheme="minorBidi"/>
          <w:szCs w:val="22"/>
        </w:rPr>
        <w:t>ly.</w:t>
      </w:r>
    </w:p>
    <w:p w:rsidR="00880A7D" w:rsidRPr="00880A7D" w:rsidRDefault="00880A7D" w:rsidP="003905E5">
      <w:pPr>
        <w:spacing w:before="120" w:after="120" w:line="276" w:lineRule="auto"/>
        <w:jc w:val="both"/>
        <w:rPr>
          <w:rFonts w:ascii="Times New Roman" w:hAnsi="Times New Roman" w:cstheme="minorBidi"/>
          <w:b/>
          <w:szCs w:val="22"/>
        </w:rPr>
      </w:pPr>
      <w:r w:rsidRPr="00880A7D">
        <w:rPr>
          <w:rFonts w:ascii="Times New Roman" w:hAnsi="Times New Roman" w:cstheme="minorBidi"/>
          <w:b/>
          <w:szCs w:val="22"/>
        </w:rPr>
        <w:t>New Tax Credit for Dependents That Are Not a Qualifying Child</w:t>
      </w:r>
    </w:p>
    <w:p w:rsidR="00880A7D" w:rsidRPr="00880A7D" w:rsidRDefault="00880A7D" w:rsidP="00C31AB6">
      <w:pPr>
        <w:spacing w:before="120" w:after="120" w:line="276" w:lineRule="auto"/>
        <w:jc w:val="both"/>
        <w:rPr>
          <w:rFonts w:ascii="Times New Roman" w:hAnsi="Times New Roman" w:cstheme="minorBidi"/>
          <w:szCs w:val="22"/>
        </w:rPr>
      </w:pPr>
      <w:r w:rsidRPr="00880A7D">
        <w:rPr>
          <w:rFonts w:ascii="Times New Roman" w:hAnsi="Times New Roman" w:cstheme="minorBidi"/>
          <w:szCs w:val="22"/>
        </w:rPr>
        <w:t>There is a new $500 non-refundable tax credit for dependents that are not a qualifying child such as an elderly parent or disabled adult child.</w:t>
      </w:r>
    </w:p>
    <w:p w:rsidR="00880A7D" w:rsidRPr="00880A7D" w:rsidRDefault="00880A7D" w:rsidP="003905E5">
      <w:pPr>
        <w:spacing w:before="120" w:after="120" w:line="276" w:lineRule="auto"/>
        <w:jc w:val="both"/>
        <w:rPr>
          <w:rFonts w:ascii="Times New Roman" w:hAnsi="Times New Roman" w:cstheme="minorBidi"/>
          <w:b/>
          <w:szCs w:val="22"/>
        </w:rPr>
      </w:pPr>
      <w:r w:rsidRPr="00880A7D">
        <w:rPr>
          <w:rFonts w:ascii="Times New Roman" w:hAnsi="Times New Roman" w:cstheme="minorBidi"/>
          <w:b/>
          <w:szCs w:val="22"/>
        </w:rPr>
        <w:t>Changes to the Mortgage Interest Deduction</w:t>
      </w:r>
    </w:p>
    <w:p w:rsidR="00C31AB6" w:rsidRPr="00C31AB6" w:rsidRDefault="00880A7D" w:rsidP="00C31AB6">
      <w:pPr>
        <w:spacing w:line="276" w:lineRule="auto"/>
        <w:rPr>
          <w:rFonts w:ascii="Times New Roman" w:hAnsi="Times New Roman" w:cs="Times New Roman"/>
        </w:rPr>
      </w:pPr>
      <w:r w:rsidRPr="00880A7D">
        <w:rPr>
          <w:rFonts w:ascii="Times New Roman" w:hAnsi="Times New Roman" w:cstheme="minorBidi"/>
          <w:szCs w:val="22"/>
        </w:rPr>
        <w:t xml:space="preserve">There are significant changes to the mortgage interest deduction. For mortgages originated after December 14, 2017, interest will be deductible on up to $750,000 of new </w:t>
      </w:r>
      <w:r w:rsidRPr="00C31AB6">
        <w:rPr>
          <w:rFonts w:ascii="Times New Roman" w:hAnsi="Times New Roman" w:cstheme="minorBidi"/>
          <w:b/>
          <w:szCs w:val="22"/>
        </w:rPr>
        <w:t>acquisition debt</w:t>
      </w:r>
      <w:r w:rsidRPr="00880A7D">
        <w:rPr>
          <w:rFonts w:ascii="Times New Roman" w:hAnsi="Times New Roman" w:cstheme="minorBidi"/>
          <w:szCs w:val="22"/>
        </w:rPr>
        <w:t xml:space="preserve"> on a</w:t>
      </w:r>
      <w:r>
        <w:rPr>
          <w:rFonts w:ascii="Times New Roman" w:hAnsi="Times New Roman" w:cstheme="minorBidi"/>
          <w:szCs w:val="22"/>
        </w:rPr>
        <w:t xml:space="preserve"> </w:t>
      </w:r>
      <w:r w:rsidRPr="00880A7D">
        <w:rPr>
          <w:rFonts w:ascii="Times New Roman" w:hAnsi="Times New Roman" w:cstheme="minorBidi"/>
          <w:szCs w:val="22"/>
        </w:rPr>
        <w:t xml:space="preserve">primary or secondary residence. </w:t>
      </w:r>
      <w:r w:rsidR="00C31AB6" w:rsidRPr="00C31AB6">
        <w:rPr>
          <w:rFonts w:ascii="Times New Roman" w:hAnsi="Times New Roman" w:cs="Times New Roman"/>
        </w:rPr>
        <w:t xml:space="preserve">Starting January1, 2018, </w:t>
      </w:r>
      <w:r w:rsidR="00C31AB6" w:rsidRPr="00C31AB6">
        <w:rPr>
          <w:rFonts w:ascii="Times New Roman" w:hAnsi="Times New Roman" w:cs="Times New Roman"/>
          <w:b/>
        </w:rPr>
        <w:t xml:space="preserve">home equity loan interest will not be deductible unless the loan proceeds were used to buy, build or substantially improve your home that secures the loan (subject to the overall limit on qualifying mortgage debt). </w:t>
      </w:r>
      <w:r w:rsidR="00C31AB6" w:rsidRPr="00C31AB6">
        <w:rPr>
          <w:rFonts w:ascii="Times New Roman" w:hAnsi="Times New Roman" w:cs="Times New Roman"/>
        </w:rPr>
        <w:t xml:space="preserve"> If you have a home equity loan from which the proceeds </w:t>
      </w:r>
      <w:r w:rsidR="00C31AB6" w:rsidRPr="00C31AB6">
        <w:rPr>
          <w:rFonts w:ascii="Times New Roman" w:hAnsi="Times New Roman" w:cs="Times New Roman"/>
          <w:b/>
        </w:rPr>
        <w:t xml:space="preserve">were not </w:t>
      </w:r>
      <w:r w:rsidR="00C31AB6" w:rsidRPr="00C31AB6">
        <w:rPr>
          <w:rFonts w:ascii="Times New Roman" w:hAnsi="Times New Roman" w:cs="Times New Roman"/>
        </w:rPr>
        <w:t xml:space="preserve">used to </w:t>
      </w:r>
      <w:r w:rsidR="00C31AB6" w:rsidRPr="00C31AB6">
        <w:rPr>
          <w:rFonts w:ascii="Times New Roman" w:hAnsi="Times New Roman" w:cs="Times New Roman"/>
          <w:b/>
        </w:rPr>
        <w:t xml:space="preserve">buy, build or substantially improve your home that secures the loan </w:t>
      </w:r>
      <w:r w:rsidR="00C31AB6" w:rsidRPr="00C31AB6">
        <w:rPr>
          <w:rFonts w:ascii="Times New Roman" w:hAnsi="Times New Roman" w:cs="Times New Roman"/>
        </w:rPr>
        <w:t>and you are able to pay it off, you should give that serious consideration as there is no longer any tax benefit on the interest paid.</w:t>
      </w:r>
    </w:p>
    <w:p w:rsidR="005A1177" w:rsidRPr="005D2A35" w:rsidRDefault="005A1177" w:rsidP="005A1177">
      <w:pPr>
        <w:spacing w:before="120" w:after="120" w:line="276" w:lineRule="auto"/>
        <w:jc w:val="both"/>
        <w:rPr>
          <w:rFonts w:ascii="Times New Roman" w:hAnsi="Times New Roman" w:cstheme="minorBidi"/>
          <w:b/>
          <w:szCs w:val="22"/>
        </w:rPr>
      </w:pPr>
      <w:r w:rsidRPr="005D2A35">
        <w:rPr>
          <w:rFonts w:ascii="Times New Roman" w:hAnsi="Times New Roman" w:cstheme="minorBidi"/>
          <w:b/>
          <w:szCs w:val="22"/>
        </w:rPr>
        <w:t>Tax Treatment of the Sale of Your Principal Residence</w:t>
      </w:r>
    </w:p>
    <w:p w:rsidR="005A1177" w:rsidRDefault="005A1177" w:rsidP="005A1177">
      <w:pPr>
        <w:spacing w:before="120" w:after="120" w:line="276" w:lineRule="auto"/>
        <w:jc w:val="both"/>
        <w:rPr>
          <w:rFonts w:ascii="Times New Roman" w:hAnsi="Times New Roman" w:cstheme="minorBidi"/>
          <w:szCs w:val="22"/>
        </w:rPr>
      </w:pPr>
      <w:r w:rsidRPr="005D2A35">
        <w:rPr>
          <w:rFonts w:ascii="Times New Roman" w:hAnsi="Times New Roman" w:cstheme="minorBidi"/>
          <w:szCs w:val="22"/>
        </w:rPr>
        <w:t>No change is made to the tax treatment of the sale of your principal residence.</w:t>
      </w:r>
    </w:p>
    <w:p w:rsidR="005A1177" w:rsidRDefault="005A1177" w:rsidP="003905E5">
      <w:pPr>
        <w:spacing w:before="120" w:after="120" w:line="276" w:lineRule="auto"/>
        <w:jc w:val="both"/>
        <w:rPr>
          <w:rFonts w:ascii="Times New Roman" w:hAnsi="Times New Roman" w:cstheme="minorBidi"/>
          <w:b/>
          <w:szCs w:val="22"/>
        </w:rPr>
      </w:pPr>
    </w:p>
    <w:p w:rsidR="005A1177" w:rsidRDefault="003905E5" w:rsidP="003905E5">
      <w:pPr>
        <w:spacing w:before="120" w:after="120" w:line="276" w:lineRule="auto"/>
        <w:jc w:val="both"/>
        <w:rPr>
          <w:rFonts w:ascii="Times New Roman" w:hAnsi="Times New Roman" w:cstheme="minorBidi"/>
          <w:b/>
          <w:szCs w:val="22"/>
        </w:rPr>
      </w:pPr>
      <w:r w:rsidRPr="003905E5">
        <w:rPr>
          <w:rFonts w:ascii="Times New Roman" w:hAnsi="Times New Roman" w:cstheme="minorBidi"/>
          <w:b/>
          <w:szCs w:val="22"/>
        </w:rPr>
        <w:lastRenderedPageBreak/>
        <w:t>The Deduction for State and Local Taxes (SALT) is Limited</w:t>
      </w:r>
    </w:p>
    <w:p w:rsidR="003905E5" w:rsidRDefault="00B76CC7" w:rsidP="003905E5">
      <w:pPr>
        <w:spacing w:before="120" w:after="120" w:line="276" w:lineRule="auto"/>
        <w:jc w:val="both"/>
        <w:rPr>
          <w:rFonts w:ascii="Times New Roman" w:hAnsi="Times New Roman" w:cstheme="minorBidi"/>
          <w:szCs w:val="22"/>
        </w:rPr>
      </w:pPr>
      <w:r>
        <w:rPr>
          <w:rFonts w:ascii="Times New Roman" w:hAnsi="Times New Roman" w:cstheme="minorBidi"/>
          <w:szCs w:val="22"/>
        </w:rPr>
        <w:t>T</w:t>
      </w:r>
      <w:r w:rsidR="003905E5" w:rsidRPr="003905E5">
        <w:rPr>
          <w:rFonts w:ascii="Times New Roman" w:hAnsi="Times New Roman" w:cstheme="minorBidi"/>
          <w:szCs w:val="22"/>
        </w:rPr>
        <w:t>he deduction for state and local income taxes, property taxes, personal property taxes and sales taxes is now limited to $10,000 total regardless of filing status. These taxes remain fully deductible for businesses and rental real estate activities.</w:t>
      </w:r>
    </w:p>
    <w:p w:rsidR="005D2A35" w:rsidRPr="005D2A35" w:rsidRDefault="005D2A35" w:rsidP="00077CCE">
      <w:pPr>
        <w:spacing w:before="120" w:after="120" w:line="276" w:lineRule="auto"/>
        <w:jc w:val="both"/>
        <w:rPr>
          <w:rFonts w:ascii="Times New Roman" w:hAnsi="Times New Roman" w:cstheme="minorBidi"/>
          <w:szCs w:val="22"/>
        </w:rPr>
      </w:pPr>
      <w:r w:rsidRPr="005D2A35">
        <w:rPr>
          <w:rFonts w:ascii="Times New Roman" w:hAnsi="Times New Roman" w:cstheme="minorBidi"/>
          <w:b/>
          <w:szCs w:val="22"/>
        </w:rPr>
        <w:t>Miscellaneous Itemized Deductions Subject to the 2% of AGI Limit Are Eliminated</w:t>
      </w:r>
    </w:p>
    <w:p w:rsidR="005D2A35" w:rsidRPr="005D2A35" w:rsidRDefault="005D2A35" w:rsidP="005D2A35">
      <w:pPr>
        <w:spacing w:before="120" w:after="120" w:line="276" w:lineRule="auto"/>
        <w:jc w:val="both"/>
        <w:rPr>
          <w:rFonts w:ascii="Times New Roman" w:hAnsi="Times New Roman" w:cstheme="minorBidi"/>
          <w:szCs w:val="22"/>
        </w:rPr>
      </w:pPr>
      <w:r w:rsidRPr="005D2A35">
        <w:rPr>
          <w:rFonts w:ascii="Times New Roman" w:hAnsi="Times New Roman" w:cstheme="minorBidi"/>
          <w:szCs w:val="22"/>
        </w:rPr>
        <w:t>This is a BIG one. Deductions for unreimbursed employee business expenses, tax return preparation fees, investment related fees, IRA custodial fees, home office, safe deposit box, job search, hobby expenses, union dues, etc. have been eliminated. If you have typically deducted employee business expenses, I recommend that you speak with your employer about being reimbursed for your expenses under an accountable plan.</w:t>
      </w:r>
    </w:p>
    <w:p w:rsidR="00077CCE" w:rsidRPr="00077CCE" w:rsidRDefault="00077CCE" w:rsidP="00077CCE">
      <w:pPr>
        <w:spacing w:before="120" w:after="120" w:line="276" w:lineRule="auto"/>
        <w:jc w:val="both"/>
        <w:rPr>
          <w:rFonts w:ascii="Times New Roman" w:hAnsi="Times New Roman" w:cstheme="minorBidi"/>
          <w:b/>
          <w:szCs w:val="22"/>
        </w:rPr>
      </w:pPr>
      <w:r w:rsidRPr="00077CCE">
        <w:rPr>
          <w:rFonts w:ascii="Times New Roman" w:hAnsi="Times New Roman" w:cstheme="minorBidi"/>
          <w:b/>
          <w:szCs w:val="22"/>
        </w:rPr>
        <w:t>Job-Related Moving Expenses are Eliminated</w:t>
      </w:r>
    </w:p>
    <w:p w:rsidR="00077CCE" w:rsidRPr="00077CCE" w:rsidRDefault="00077CCE" w:rsidP="00077CCE">
      <w:pPr>
        <w:spacing w:before="120" w:after="120" w:line="276" w:lineRule="auto"/>
        <w:jc w:val="both"/>
        <w:rPr>
          <w:rFonts w:ascii="Times New Roman" w:hAnsi="Times New Roman" w:cstheme="minorBidi"/>
          <w:szCs w:val="22"/>
        </w:rPr>
      </w:pPr>
      <w:r w:rsidRPr="00077CCE">
        <w:rPr>
          <w:rFonts w:ascii="Times New Roman" w:hAnsi="Times New Roman" w:cstheme="minorBidi"/>
          <w:szCs w:val="22"/>
        </w:rPr>
        <w:t>Moving expenses related to your job have been eliminated except for active duty members of the armed services.</w:t>
      </w:r>
    </w:p>
    <w:p w:rsidR="00077CCE" w:rsidRPr="00077CCE" w:rsidRDefault="00077CCE" w:rsidP="00077CCE">
      <w:pPr>
        <w:spacing w:before="120" w:after="120" w:line="276" w:lineRule="auto"/>
        <w:jc w:val="both"/>
        <w:rPr>
          <w:rFonts w:ascii="Times New Roman" w:hAnsi="Times New Roman" w:cstheme="minorBidi"/>
          <w:b/>
          <w:szCs w:val="22"/>
        </w:rPr>
      </w:pPr>
      <w:r w:rsidRPr="00077CCE">
        <w:rPr>
          <w:rFonts w:ascii="Times New Roman" w:hAnsi="Times New Roman" w:cstheme="minorBidi"/>
          <w:b/>
          <w:szCs w:val="22"/>
        </w:rPr>
        <w:t>Alimony</w:t>
      </w:r>
    </w:p>
    <w:p w:rsidR="00077CCE" w:rsidRPr="00077CCE" w:rsidRDefault="00077CCE" w:rsidP="00077CCE">
      <w:pPr>
        <w:spacing w:before="120" w:after="120" w:line="276" w:lineRule="auto"/>
        <w:jc w:val="both"/>
        <w:rPr>
          <w:rFonts w:ascii="Times New Roman" w:hAnsi="Times New Roman" w:cstheme="minorBidi"/>
          <w:szCs w:val="22"/>
        </w:rPr>
      </w:pPr>
      <w:r w:rsidRPr="00077CCE">
        <w:rPr>
          <w:rFonts w:ascii="Times New Roman" w:hAnsi="Times New Roman" w:cstheme="minorBidi"/>
          <w:szCs w:val="22"/>
        </w:rPr>
        <w:t xml:space="preserve">Alimony is no longer deductible to the payor nor includable in income of the recipient for </w:t>
      </w:r>
      <w:r w:rsidRPr="00077CCE">
        <w:rPr>
          <w:rFonts w:ascii="Times New Roman" w:hAnsi="Times New Roman" w:cstheme="minorBidi"/>
          <w:b/>
          <w:szCs w:val="22"/>
        </w:rPr>
        <w:t>post 2018</w:t>
      </w:r>
      <w:r w:rsidRPr="00077CCE">
        <w:rPr>
          <w:rFonts w:ascii="Times New Roman" w:hAnsi="Times New Roman" w:cstheme="minorBidi"/>
          <w:szCs w:val="22"/>
        </w:rPr>
        <w:t xml:space="preserve"> divorce decrees.</w:t>
      </w:r>
    </w:p>
    <w:p w:rsidR="00077CCE" w:rsidRPr="00077CCE" w:rsidRDefault="00077CCE" w:rsidP="00077CCE">
      <w:pPr>
        <w:spacing w:before="120" w:after="120" w:line="276" w:lineRule="auto"/>
        <w:jc w:val="both"/>
        <w:rPr>
          <w:rFonts w:ascii="Times New Roman" w:hAnsi="Times New Roman" w:cstheme="minorBidi"/>
          <w:b/>
          <w:szCs w:val="22"/>
        </w:rPr>
      </w:pPr>
      <w:r w:rsidRPr="00077CCE">
        <w:rPr>
          <w:rFonts w:ascii="Times New Roman" w:hAnsi="Times New Roman" w:cstheme="minorBidi"/>
          <w:b/>
          <w:szCs w:val="22"/>
        </w:rPr>
        <w:t>Personal Casualty and Theft Losses</w:t>
      </w:r>
    </w:p>
    <w:p w:rsidR="00077CCE" w:rsidRPr="00077CCE" w:rsidRDefault="00077CCE" w:rsidP="00077CCE">
      <w:pPr>
        <w:spacing w:before="120" w:after="120" w:line="276" w:lineRule="auto"/>
        <w:jc w:val="both"/>
        <w:rPr>
          <w:rFonts w:ascii="Times New Roman" w:hAnsi="Times New Roman" w:cstheme="minorBidi"/>
          <w:szCs w:val="22"/>
        </w:rPr>
      </w:pPr>
      <w:r w:rsidRPr="00077CCE">
        <w:rPr>
          <w:rFonts w:ascii="Times New Roman" w:hAnsi="Times New Roman" w:cstheme="minorBidi"/>
          <w:szCs w:val="22"/>
        </w:rPr>
        <w:t>The personal casualty and theft loss deduction has been eliminated except for personal casualty losses incurred in a Federally declared disaster area.</w:t>
      </w:r>
    </w:p>
    <w:p w:rsidR="00077CCE" w:rsidRPr="00077CCE" w:rsidRDefault="00077CCE" w:rsidP="00471270">
      <w:pPr>
        <w:spacing w:before="120" w:after="120" w:line="276" w:lineRule="auto"/>
        <w:jc w:val="both"/>
        <w:rPr>
          <w:rFonts w:ascii="Times New Roman" w:hAnsi="Times New Roman" w:cstheme="minorBidi"/>
          <w:b/>
          <w:szCs w:val="22"/>
        </w:rPr>
      </w:pPr>
      <w:r w:rsidRPr="00077CCE">
        <w:rPr>
          <w:rFonts w:ascii="Times New Roman" w:hAnsi="Times New Roman" w:cstheme="minorBidi"/>
          <w:b/>
          <w:szCs w:val="22"/>
        </w:rPr>
        <w:t>The 7.5% Medical Expense Threshold is Restored</w:t>
      </w:r>
    </w:p>
    <w:p w:rsidR="00077CCE" w:rsidRPr="00B76CC7" w:rsidRDefault="00077CCE" w:rsidP="00471270">
      <w:pPr>
        <w:spacing w:before="120" w:after="120" w:line="276" w:lineRule="auto"/>
        <w:jc w:val="both"/>
        <w:rPr>
          <w:rFonts w:ascii="Times New Roman" w:hAnsi="Times New Roman" w:cstheme="minorBidi"/>
          <w:b/>
          <w:szCs w:val="22"/>
        </w:rPr>
      </w:pPr>
      <w:r w:rsidRPr="00077CCE">
        <w:rPr>
          <w:rFonts w:ascii="Times New Roman" w:hAnsi="Times New Roman" w:cstheme="minorBidi"/>
          <w:szCs w:val="22"/>
        </w:rPr>
        <w:t xml:space="preserve">Medical expenses were scheduled to be deductible to the extent they exceed 10% of adjusted gross income (AGI). The new law changes the threshold back to 7.5% for tax years 2017 and 2018. </w:t>
      </w:r>
      <w:r w:rsidRPr="00B76CC7">
        <w:rPr>
          <w:rFonts w:ascii="Times New Roman" w:hAnsi="Times New Roman" w:cstheme="minorBidi"/>
          <w:b/>
          <w:szCs w:val="22"/>
        </w:rPr>
        <w:t>The thre</w:t>
      </w:r>
      <w:r w:rsidR="00471270" w:rsidRPr="00B76CC7">
        <w:rPr>
          <w:rFonts w:ascii="Times New Roman" w:hAnsi="Times New Roman" w:cstheme="minorBidi"/>
          <w:b/>
          <w:szCs w:val="22"/>
        </w:rPr>
        <w:t>shold increases to 10% in 2019.</w:t>
      </w:r>
    </w:p>
    <w:p w:rsidR="00471270" w:rsidRPr="00471270" w:rsidRDefault="00471270" w:rsidP="00471270">
      <w:pPr>
        <w:spacing w:before="120" w:after="120" w:line="276" w:lineRule="auto"/>
        <w:jc w:val="both"/>
        <w:rPr>
          <w:rFonts w:ascii="Times New Roman" w:hAnsi="Times New Roman" w:cstheme="minorBidi"/>
          <w:b/>
          <w:szCs w:val="22"/>
        </w:rPr>
      </w:pPr>
      <w:r w:rsidRPr="00471270">
        <w:rPr>
          <w:rFonts w:ascii="Times New Roman" w:hAnsi="Times New Roman" w:cstheme="minorBidi"/>
          <w:b/>
          <w:szCs w:val="22"/>
        </w:rPr>
        <w:t>The Alternative Minimum Tax (AMT) is Kept but With Increased Exemptions</w:t>
      </w:r>
    </w:p>
    <w:p w:rsidR="00471270" w:rsidRPr="00471270" w:rsidRDefault="00471270" w:rsidP="00471270">
      <w:pPr>
        <w:spacing w:before="120" w:after="120" w:line="276" w:lineRule="auto"/>
        <w:jc w:val="both"/>
        <w:rPr>
          <w:rFonts w:ascii="Times New Roman" w:hAnsi="Times New Roman" w:cstheme="minorBidi"/>
          <w:szCs w:val="22"/>
        </w:rPr>
      </w:pPr>
      <w:r w:rsidRPr="00471270">
        <w:rPr>
          <w:rFonts w:ascii="Times New Roman" w:hAnsi="Times New Roman" w:cstheme="minorBidi"/>
          <w:szCs w:val="22"/>
        </w:rPr>
        <w:t>The AMT exemptions increase to $109,400 for joint returns and $70,300 for singles and heads of household. In addition, the exemption phaseout zones start at much higher income levels – above $1M for couples and $500K for singles and heads of household.</w:t>
      </w:r>
    </w:p>
    <w:p w:rsidR="00471270" w:rsidRPr="00471270" w:rsidRDefault="00471270" w:rsidP="00471270">
      <w:pPr>
        <w:spacing w:before="120" w:after="120" w:line="276" w:lineRule="auto"/>
        <w:jc w:val="both"/>
        <w:rPr>
          <w:rFonts w:ascii="Times New Roman" w:hAnsi="Times New Roman" w:cstheme="minorBidi"/>
          <w:b/>
          <w:szCs w:val="22"/>
        </w:rPr>
      </w:pPr>
      <w:r w:rsidRPr="00471270">
        <w:rPr>
          <w:rFonts w:ascii="Times New Roman" w:hAnsi="Times New Roman" w:cstheme="minorBidi"/>
          <w:b/>
          <w:szCs w:val="22"/>
        </w:rPr>
        <w:t>The Obamacare Individual Mandate is Going, Going, Gone</w:t>
      </w:r>
    </w:p>
    <w:p w:rsidR="00471270" w:rsidRPr="00471270" w:rsidRDefault="00471270" w:rsidP="00471270">
      <w:pPr>
        <w:spacing w:before="120" w:after="120" w:line="276" w:lineRule="auto"/>
        <w:jc w:val="both"/>
        <w:rPr>
          <w:rFonts w:ascii="Times New Roman" w:hAnsi="Times New Roman" w:cstheme="minorBidi"/>
          <w:szCs w:val="22"/>
        </w:rPr>
      </w:pPr>
      <w:r w:rsidRPr="00471270">
        <w:rPr>
          <w:rFonts w:ascii="Times New Roman" w:hAnsi="Times New Roman" w:cstheme="minorBidi"/>
          <w:szCs w:val="22"/>
        </w:rPr>
        <w:t>The requirement to obtain and keep ACA compliant health insurance or pay a penalty tax is repealed starting 1/1/</w:t>
      </w:r>
      <w:r w:rsidR="0083442C">
        <w:rPr>
          <w:rFonts w:ascii="Times New Roman" w:hAnsi="Times New Roman" w:cstheme="minorBidi"/>
          <w:szCs w:val="22"/>
        </w:rPr>
        <w:t>20</w:t>
      </w:r>
      <w:r w:rsidRPr="00471270">
        <w:rPr>
          <w:rFonts w:ascii="Times New Roman" w:hAnsi="Times New Roman" w:cstheme="minorBidi"/>
          <w:szCs w:val="22"/>
        </w:rPr>
        <w:t xml:space="preserve">19. </w:t>
      </w:r>
      <w:r w:rsidRPr="0083442C">
        <w:rPr>
          <w:rFonts w:ascii="Times New Roman" w:hAnsi="Times New Roman" w:cstheme="minorBidi"/>
          <w:color w:val="FF0000"/>
          <w:szCs w:val="22"/>
        </w:rPr>
        <w:t>Please note: this mandate continues in effect for 2018.</w:t>
      </w:r>
    </w:p>
    <w:p w:rsidR="00471270" w:rsidRPr="00471270" w:rsidRDefault="00471270" w:rsidP="00471270">
      <w:pPr>
        <w:spacing w:before="120" w:after="120" w:line="276" w:lineRule="auto"/>
        <w:jc w:val="both"/>
        <w:rPr>
          <w:rFonts w:ascii="Times New Roman" w:hAnsi="Times New Roman" w:cstheme="minorBidi"/>
          <w:b/>
          <w:szCs w:val="22"/>
        </w:rPr>
      </w:pPr>
      <w:r w:rsidRPr="00471270">
        <w:rPr>
          <w:rFonts w:ascii="Times New Roman" w:hAnsi="Times New Roman" w:cstheme="minorBidi"/>
          <w:b/>
          <w:szCs w:val="22"/>
        </w:rPr>
        <w:t>The Kiddie Tax is Significantly Changed</w:t>
      </w:r>
    </w:p>
    <w:p w:rsidR="00471270" w:rsidRPr="00471270" w:rsidRDefault="00471270" w:rsidP="00471270">
      <w:pPr>
        <w:spacing w:before="120" w:after="120" w:line="276" w:lineRule="auto"/>
        <w:jc w:val="both"/>
        <w:rPr>
          <w:rFonts w:ascii="Times New Roman" w:hAnsi="Times New Roman" w:cstheme="minorBidi"/>
          <w:szCs w:val="22"/>
        </w:rPr>
      </w:pPr>
      <w:r w:rsidRPr="00471270">
        <w:rPr>
          <w:rFonts w:ascii="Times New Roman" w:hAnsi="Times New Roman" w:cstheme="minorBidi"/>
          <w:szCs w:val="22"/>
        </w:rPr>
        <w:t>Unearned income subject to the Kiddie Tax will now be taxed at trust and estate rates instead of at the parent’s rate.</w:t>
      </w:r>
    </w:p>
    <w:p w:rsidR="00471270" w:rsidRPr="00471270" w:rsidRDefault="00471270" w:rsidP="00471270">
      <w:pPr>
        <w:spacing w:before="120" w:after="120" w:line="276" w:lineRule="auto"/>
        <w:jc w:val="both"/>
        <w:rPr>
          <w:rFonts w:ascii="Times New Roman" w:hAnsi="Times New Roman" w:cstheme="minorBidi"/>
          <w:b/>
          <w:szCs w:val="22"/>
        </w:rPr>
      </w:pPr>
      <w:r w:rsidRPr="00471270">
        <w:rPr>
          <w:rFonts w:ascii="Times New Roman" w:hAnsi="Times New Roman" w:cstheme="minorBidi"/>
          <w:b/>
          <w:szCs w:val="22"/>
        </w:rPr>
        <w:t>Roth Recharacterizations Are Eliminated</w:t>
      </w:r>
    </w:p>
    <w:p w:rsidR="00471270" w:rsidRPr="00471270" w:rsidRDefault="00471270" w:rsidP="00471270">
      <w:pPr>
        <w:spacing w:before="120" w:after="120" w:line="276" w:lineRule="auto"/>
        <w:jc w:val="both"/>
        <w:rPr>
          <w:rFonts w:ascii="Times New Roman" w:hAnsi="Times New Roman" w:cstheme="minorBidi"/>
          <w:szCs w:val="22"/>
        </w:rPr>
      </w:pPr>
      <w:r w:rsidRPr="00471270">
        <w:rPr>
          <w:rFonts w:ascii="Times New Roman" w:hAnsi="Times New Roman" w:cstheme="minorBidi"/>
          <w:szCs w:val="22"/>
        </w:rPr>
        <w:t>The new law eliminates the ability to recharacterize IRA contributions/conversions.</w:t>
      </w:r>
    </w:p>
    <w:p w:rsidR="005A1177" w:rsidRDefault="005A1177" w:rsidP="00471270">
      <w:pPr>
        <w:spacing w:before="120" w:after="120" w:line="276" w:lineRule="auto"/>
        <w:jc w:val="both"/>
        <w:rPr>
          <w:rFonts w:ascii="Times New Roman" w:hAnsi="Times New Roman" w:cstheme="minorBidi"/>
          <w:b/>
          <w:szCs w:val="22"/>
        </w:rPr>
      </w:pPr>
    </w:p>
    <w:p w:rsidR="00471270" w:rsidRPr="00471270" w:rsidRDefault="00471270" w:rsidP="00471270">
      <w:pPr>
        <w:spacing w:before="120" w:after="120" w:line="276" w:lineRule="auto"/>
        <w:jc w:val="both"/>
        <w:rPr>
          <w:rFonts w:ascii="Times New Roman" w:hAnsi="Times New Roman" w:cstheme="minorBidi"/>
          <w:b/>
          <w:szCs w:val="22"/>
        </w:rPr>
      </w:pPr>
      <w:r w:rsidRPr="00471270">
        <w:rPr>
          <w:rFonts w:ascii="Times New Roman" w:hAnsi="Times New Roman" w:cstheme="minorBidi"/>
          <w:b/>
          <w:szCs w:val="22"/>
        </w:rPr>
        <w:lastRenderedPageBreak/>
        <w:t>529 Plans are Enhanced</w:t>
      </w:r>
    </w:p>
    <w:p w:rsidR="00471270" w:rsidRPr="00471270" w:rsidRDefault="00471270" w:rsidP="00471270">
      <w:pPr>
        <w:spacing w:before="120" w:after="120" w:line="276" w:lineRule="auto"/>
        <w:jc w:val="both"/>
        <w:rPr>
          <w:rFonts w:ascii="Times New Roman" w:hAnsi="Times New Roman" w:cstheme="minorBidi"/>
          <w:szCs w:val="22"/>
        </w:rPr>
      </w:pPr>
      <w:r w:rsidRPr="00471270">
        <w:rPr>
          <w:rFonts w:ascii="Times New Roman" w:hAnsi="Times New Roman" w:cstheme="minorBidi"/>
          <w:szCs w:val="22"/>
        </w:rPr>
        <w:t>529 Plan owners may now take yearly distributions up to $10K per student to pay for elementar</w:t>
      </w:r>
      <w:r w:rsidR="0083442C">
        <w:rPr>
          <w:rFonts w:ascii="Times New Roman" w:hAnsi="Times New Roman" w:cstheme="minorBidi"/>
          <w:szCs w:val="22"/>
        </w:rPr>
        <w:t>y and secondary school tuition.</w:t>
      </w:r>
    </w:p>
    <w:p w:rsidR="00471270" w:rsidRPr="00471270" w:rsidRDefault="00471270" w:rsidP="00D1412E">
      <w:pPr>
        <w:spacing w:before="120" w:after="120" w:line="276" w:lineRule="auto"/>
        <w:jc w:val="both"/>
        <w:rPr>
          <w:rFonts w:ascii="Times New Roman" w:hAnsi="Times New Roman" w:cstheme="minorBidi"/>
          <w:b/>
          <w:szCs w:val="22"/>
        </w:rPr>
      </w:pPr>
      <w:r w:rsidRPr="00471270">
        <w:rPr>
          <w:rFonts w:ascii="Times New Roman" w:hAnsi="Times New Roman" w:cstheme="minorBidi"/>
          <w:b/>
          <w:szCs w:val="22"/>
        </w:rPr>
        <w:t>Most Sole Proprietorships and Pass-Through Businesses Get a New 20% Deduction</w:t>
      </w:r>
    </w:p>
    <w:p w:rsidR="00471270" w:rsidRPr="00471270" w:rsidRDefault="00471270" w:rsidP="00D1412E">
      <w:pPr>
        <w:spacing w:before="120" w:after="120" w:line="276" w:lineRule="auto"/>
        <w:jc w:val="both"/>
        <w:rPr>
          <w:rFonts w:ascii="Times New Roman" w:hAnsi="Times New Roman" w:cstheme="minorBidi"/>
          <w:szCs w:val="22"/>
        </w:rPr>
      </w:pPr>
      <w:r w:rsidRPr="00471270">
        <w:rPr>
          <w:rFonts w:ascii="Times New Roman" w:hAnsi="Times New Roman" w:cstheme="minorBidi"/>
          <w:szCs w:val="22"/>
        </w:rPr>
        <w:t>This is probably the most complex area of the new law. If you are a sole proprietor or a shareholder/partner in a pass-through business, you will need to speak with Steve directly to determine if this new provision impacts your situation.</w:t>
      </w:r>
    </w:p>
    <w:p w:rsidR="00471270" w:rsidRPr="00471270" w:rsidRDefault="00471270" w:rsidP="00471270">
      <w:pPr>
        <w:spacing w:before="120" w:after="120" w:line="276" w:lineRule="auto"/>
        <w:jc w:val="both"/>
        <w:rPr>
          <w:rFonts w:ascii="Times New Roman" w:hAnsi="Times New Roman" w:cstheme="minorBidi"/>
          <w:b/>
          <w:szCs w:val="22"/>
        </w:rPr>
      </w:pPr>
      <w:r w:rsidRPr="00471270">
        <w:rPr>
          <w:rFonts w:ascii="Times New Roman" w:hAnsi="Times New Roman" w:cstheme="minorBidi"/>
          <w:b/>
          <w:szCs w:val="22"/>
        </w:rPr>
        <w:t>Many Business Deductions Have Been Eliminated or Changed</w:t>
      </w:r>
    </w:p>
    <w:p w:rsidR="00471270" w:rsidRPr="00471270" w:rsidRDefault="00471270" w:rsidP="00471270">
      <w:pPr>
        <w:spacing w:before="120" w:after="120" w:line="276" w:lineRule="auto"/>
        <w:jc w:val="both"/>
        <w:rPr>
          <w:rFonts w:ascii="Times New Roman" w:hAnsi="Times New Roman" w:cstheme="minorBidi"/>
          <w:szCs w:val="22"/>
        </w:rPr>
      </w:pPr>
      <w:r w:rsidRPr="00471270">
        <w:rPr>
          <w:rFonts w:ascii="Times New Roman" w:hAnsi="Times New Roman" w:cstheme="minorBidi"/>
          <w:szCs w:val="22"/>
        </w:rPr>
        <w:t>Deductions for business entertainment, country club dues and Domestic Production Activities have been eliminated.  In addition, net operating losses (NOLs) generated after 12/31/17 can only offset 80% of taxable income and NOL carrybacks are now generally prohibited. Tax-deferred like-kind exchanges are now limited to real property.</w:t>
      </w:r>
    </w:p>
    <w:p w:rsidR="00471270" w:rsidRPr="00471270" w:rsidRDefault="00471270" w:rsidP="00471270">
      <w:pPr>
        <w:spacing w:before="120" w:after="120" w:line="276" w:lineRule="auto"/>
        <w:jc w:val="both"/>
        <w:rPr>
          <w:rFonts w:ascii="Times New Roman" w:hAnsi="Times New Roman" w:cstheme="minorBidi"/>
          <w:b/>
          <w:szCs w:val="22"/>
        </w:rPr>
      </w:pPr>
      <w:r w:rsidRPr="00471270">
        <w:rPr>
          <w:rFonts w:ascii="Times New Roman" w:hAnsi="Times New Roman" w:cstheme="minorBidi"/>
          <w:b/>
          <w:szCs w:val="22"/>
        </w:rPr>
        <w:t>Fewer Estates Will be Subject to the Estate Tax</w:t>
      </w:r>
    </w:p>
    <w:p w:rsidR="00471270" w:rsidRPr="00471270" w:rsidRDefault="00471270" w:rsidP="00D1412E">
      <w:pPr>
        <w:spacing w:before="120" w:after="120" w:line="276" w:lineRule="auto"/>
        <w:jc w:val="both"/>
        <w:rPr>
          <w:rFonts w:ascii="Times New Roman" w:hAnsi="Times New Roman" w:cstheme="minorBidi"/>
          <w:szCs w:val="22"/>
        </w:rPr>
      </w:pPr>
      <w:r w:rsidRPr="00471270">
        <w:rPr>
          <w:rFonts w:ascii="Times New Roman" w:hAnsi="Times New Roman" w:cstheme="minorBidi"/>
          <w:szCs w:val="22"/>
        </w:rPr>
        <w:t>The lifetime estate and gift tax exemption has been increased to $11.2M for 2018.</w:t>
      </w:r>
    </w:p>
    <w:p w:rsidR="00471270" w:rsidRPr="00FB226C" w:rsidRDefault="00471270" w:rsidP="00FB226C">
      <w:pPr>
        <w:spacing w:before="120" w:after="120" w:line="276" w:lineRule="auto"/>
        <w:jc w:val="center"/>
        <w:rPr>
          <w:rFonts w:ascii="Times New Roman" w:hAnsi="Times New Roman" w:cstheme="minorBidi"/>
          <w:b/>
          <w:sz w:val="28"/>
          <w:szCs w:val="28"/>
        </w:rPr>
      </w:pPr>
      <w:r w:rsidRPr="00FB226C">
        <w:rPr>
          <w:rFonts w:ascii="Times New Roman" w:hAnsi="Times New Roman" w:cstheme="minorBidi"/>
          <w:b/>
          <w:sz w:val="28"/>
          <w:szCs w:val="28"/>
        </w:rPr>
        <w:t>Expired Tax Credits and Deductions</w:t>
      </w:r>
    </w:p>
    <w:p w:rsidR="00471270" w:rsidRPr="00471270" w:rsidRDefault="00471270" w:rsidP="000C7566">
      <w:pPr>
        <w:spacing w:before="120" w:after="120" w:line="276" w:lineRule="auto"/>
        <w:jc w:val="both"/>
        <w:rPr>
          <w:rFonts w:ascii="Times New Roman" w:hAnsi="Times New Roman" w:cstheme="minorBidi"/>
          <w:szCs w:val="22"/>
        </w:rPr>
      </w:pPr>
      <w:r w:rsidRPr="00471270">
        <w:rPr>
          <w:rFonts w:ascii="Times New Roman" w:hAnsi="Times New Roman" w:cstheme="minorBidi"/>
          <w:szCs w:val="22"/>
        </w:rPr>
        <w:t>The following tax credits and deductions have expired as of 12/31/</w:t>
      </w:r>
      <w:r w:rsidR="00C31AB6">
        <w:rPr>
          <w:rFonts w:ascii="Times New Roman" w:hAnsi="Times New Roman" w:cstheme="minorBidi"/>
          <w:szCs w:val="22"/>
        </w:rPr>
        <w:t>17</w:t>
      </w:r>
      <w:r w:rsidRPr="00471270">
        <w:rPr>
          <w:rFonts w:ascii="Times New Roman" w:hAnsi="Times New Roman" w:cstheme="minorBidi"/>
          <w:szCs w:val="22"/>
        </w:rPr>
        <w:t>:</w:t>
      </w:r>
    </w:p>
    <w:p w:rsidR="00471270" w:rsidRPr="00471270" w:rsidRDefault="00471270" w:rsidP="00471270">
      <w:pPr>
        <w:numPr>
          <w:ilvl w:val="0"/>
          <w:numId w:val="13"/>
        </w:numPr>
        <w:spacing w:before="120" w:after="120" w:line="276" w:lineRule="auto"/>
        <w:jc w:val="both"/>
        <w:rPr>
          <w:rFonts w:ascii="Times New Roman" w:hAnsi="Times New Roman" w:cstheme="minorBidi"/>
          <w:szCs w:val="22"/>
        </w:rPr>
      </w:pPr>
      <w:r w:rsidRPr="00471270">
        <w:rPr>
          <w:rFonts w:ascii="Times New Roman" w:hAnsi="Times New Roman" w:cstheme="minorBidi"/>
          <w:szCs w:val="22"/>
        </w:rPr>
        <w:t>The Tuition and Fees Deduction</w:t>
      </w:r>
    </w:p>
    <w:p w:rsidR="00471270" w:rsidRPr="00471270" w:rsidRDefault="00471270" w:rsidP="00471270">
      <w:pPr>
        <w:numPr>
          <w:ilvl w:val="0"/>
          <w:numId w:val="13"/>
        </w:numPr>
        <w:spacing w:before="120" w:after="120" w:line="276" w:lineRule="auto"/>
        <w:jc w:val="both"/>
        <w:rPr>
          <w:rFonts w:ascii="Times New Roman" w:hAnsi="Times New Roman" w:cstheme="minorBidi"/>
          <w:szCs w:val="22"/>
        </w:rPr>
      </w:pPr>
      <w:r w:rsidRPr="00471270">
        <w:rPr>
          <w:rFonts w:ascii="Times New Roman" w:hAnsi="Times New Roman" w:cstheme="minorBidi"/>
          <w:szCs w:val="22"/>
        </w:rPr>
        <w:t>The Deduction for Private Mortgage Insurance</w:t>
      </w:r>
    </w:p>
    <w:p w:rsidR="00471270" w:rsidRPr="00471270" w:rsidRDefault="00471270" w:rsidP="00471270">
      <w:pPr>
        <w:numPr>
          <w:ilvl w:val="0"/>
          <w:numId w:val="13"/>
        </w:numPr>
        <w:spacing w:before="120" w:after="120" w:line="276" w:lineRule="auto"/>
        <w:jc w:val="both"/>
        <w:rPr>
          <w:rFonts w:ascii="Times New Roman" w:hAnsi="Times New Roman" w:cstheme="minorBidi"/>
          <w:szCs w:val="22"/>
        </w:rPr>
      </w:pPr>
      <w:r w:rsidRPr="00471270">
        <w:rPr>
          <w:rFonts w:ascii="Times New Roman" w:hAnsi="Times New Roman" w:cstheme="minorBidi"/>
          <w:szCs w:val="22"/>
        </w:rPr>
        <w:t>The Residential Energy Property Credit</w:t>
      </w:r>
    </w:p>
    <w:p w:rsidR="000C7566" w:rsidRPr="00FB226C" w:rsidRDefault="000C7566" w:rsidP="00FB226C">
      <w:pPr>
        <w:spacing w:before="120" w:after="120" w:line="276" w:lineRule="auto"/>
        <w:jc w:val="center"/>
        <w:rPr>
          <w:rFonts w:ascii="Times New Roman" w:hAnsi="Times New Roman" w:cs="Times New Roman"/>
          <w:sz w:val="28"/>
          <w:szCs w:val="28"/>
        </w:rPr>
      </w:pPr>
      <w:r w:rsidRPr="00FB226C">
        <w:rPr>
          <w:rFonts w:ascii="Times New Roman" w:hAnsi="Times New Roman" w:cstheme="minorBidi"/>
          <w:b/>
          <w:sz w:val="28"/>
          <w:szCs w:val="28"/>
        </w:rPr>
        <w:t>Be</w:t>
      </w:r>
      <w:r w:rsidRPr="00FB226C">
        <w:rPr>
          <w:rFonts w:ascii="Times New Roman" w:hAnsi="Times New Roman" w:cs="Times New Roman"/>
          <w:b/>
          <w:sz w:val="28"/>
          <w:szCs w:val="28"/>
        </w:rPr>
        <w:t xml:space="preserve"> Prepared if You Are Claiming an Education Credit</w:t>
      </w:r>
    </w:p>
    <w:p w:rsidR="000C7566" w:rsidRPr="005C5C2A" w:rsidRDefault="000C7566" w:rsidP="000C7566">
      <w:pPr>
        <w:spacing w:before="120" w:after="120" w:line="276" w:lineRule="auto"/>
        <w:jc w:val="both"/>
        <w:rPr>
          <w:rFonts w:ascii="Times New Roman" w:hAnsi="Times New Roman" w:cs="Times New Roman"/>
        </w:rPr>
      </w:pPr>
      <w:r w:rsidRPr="005C5C2A">
        <w:rPr>
          <w:rFonts w:ascii="Times New Roman" w:hAnsi="Times New Roman" w:cstheme="minorBidi"/>
        </w:rPr>
        <w:t>If</w:t>
      </w:r>
      <w:r w:rsidRPr="005C5C2A">
        <w:rPr>
          <w:rFonts w:ascii="Times New Roman" w:hAnsi="Times New Roman" w:cs="Times New Roman"/>
        </w:rPr>
        <w:t xml:space="preserve"> you are claiming an education credit on your 201</w:t>
      </w:r>
      <w:r w:rsidR="00B76CC7" w:rsidRPr="005C5C2A">
        <w:rPr>
          <w:rFonts w:ascii="Times New Roman" w:hAnsi="Times New Roman" w:cs="Times New Roman"/>
        </w:rPr>
        <w:t>8</w:t>
      </w:r>
      <w:r w:rsidRPr="005C5C2A">
        <w:rPr>
          <w:rFonts w:ascii="Times New Roman" w:hAnsi="Times New Roman" w:cs="Times New Roman"/>
        </w:rPr>
        <w:t xml:space="preserve"> tax return, please remember to bring the following to your tax appointment:</w:t>
      </w:r>
    </w:p>
    <w:p w:rsidR="000C7566" w:rsidRPr="005C5C2A" w:rsidRDefault="000C7566" w:rsidP="009C26D3">
      <w:pPr>
        <w:numPr>
          <w:ilvl w:val="0"/>
          <w:numId w:val="13"/>
        </w:numPr>
        <w:spacing w:before="120" w:after="120" w:line="276" w:lineRule="auto"/>
        <w:jc w:val="both"/>
        <w:rPr>
          <w:rFonts w:ascii="Times New Roman" w:hAnsi="Times New Roman" w:cs="Times New Roman"/>
        </w:rPr>
      </w:pPr>
      <w:r w:rsidRPr="005C5C2A">
        <w:rPr>
          <w:rFonts w:ascii="Times New Roman" w:hAnsi="Times New Roman" w:cstheme="minorBidi"/>
        </w:rPr>
        <w:t>Form</w:t>
      </w:r>
      <w:r w:rsidRPr="005C5C2A">
        <w:rPr>
          <w:rFonts w:ascii="Times New Roman" w:hAnsi="Times New Roman" w:cs="Times New Roman"/>
        </w:rPr>
        <w:t xml:space="preserve"> 1098-T for each educational institution to which you made payments in 201</w:t>
      </w:r>
      <w:r w:rsidR="00B76CC7" w:rsidRPr="005C5C2A">
        <w:rPr>
          <w:rFonts w:ascii="Times New Roman" w:hAnsi="Times New Roman" w:cs="Times New Roman"/>
        </w:rPr>
        <w:t>8</w:t>
      </w:r>
    </w:p>
    <w:p w:rsidR="000C7566" w:rsidRPr="005C5C2A" w:rsidRDefault="000C7566" w:rsidP="009C26D3">
      <w:pPr>
        <w:numPr>
          <w:ilvl w:val="0"/>
          <w:numId w:val="13"/>
        </w:numPr>
        <w:spacing w:before="120" w:after="120" w:line="276" w:lineRule="auto"/>
        <w:jc w:val="both"/>
        <w:rPr>
          <w:rFonts w:ascii="Times New Roman" w:hAnsi="Times New Roman" w:cs="Times New Roman"/>
        </w:rPr>
      </w:pPr>
      <w:r w:rsidRPr="005C5C2A">
        <w:rPr>
          <w:rFonts w:ascii="Times New Roman" w:hAnsi="Times New Roman" w:cs="Times New Roman"/>
        </w:rPr>
        <w:t>A 201</w:t>
      </w:r>
      <w:r w:rsidR="00B76CC7" w:rsidRPr="005C5C2A">
        <w:rPr>
          <w:rFonts w:ascii="Times New Roman" w:hAnsi="Times New Roman" w:cs="Times New Roman"/>
        </w:rPr>
        <w:t>8</w:t>
      </w:r>
      <w:r w:rsidRPr="005C5C2A">
        <w:rPr>
          <w:rFonts w:ascii="Times New Roman" w:hAnsi="Times New Roman" w:cs="Times New Roman"/>
        </w:rPr>
        <w:t xml:space="preserve"> statement of account from each educational institution to which you made payments in 201</w:t>
      </w:r>
      <w:r w:rsidR="00B76CC7" w:rsidRPr="005C5C2A">
        <w:rPr>
          <w:rFonts w:ascii="Times New Roman" w:hAnsi="Times New Roman" w:cs="Times New Roman"/>
        </w:rPr>
        <w:t xml:space="preserve">8 </w:t>
      </w:r>
      <w:r w:rsidRPr="005C5C2A">
        <w:rPr>
          <w:rFonts w:ascii="Times New Roman" w:hAnsi="Times New Roman" w:cs="Times New Roman"/>
        </w:rPr>
        <w:t>(the statement of account should show ALL payments made in 201</w:t>
      </w:r>
      <w:r w:rsidR="00B76CC7" w:rsidRPr="005C5C2A">
        <w:rPr>
          <w:rFonts w:ascii="Times New Roman" w:hAnsi="Times New Roman" w:cs="Times New Roman"/>
        </w:rPr>
        <w:t>8</w:t>
      </w:r>
      <w:r w:rsidRPr="005C5C2A">
        <w:rPr>
          <w:rFonts w:ascii="Times New Roman" w:hAnsi="Times New Roman" w:cs="Times New Roman"/>
        </w:rPr>
        <w:t>)</w:t>
      </w:r>
    </w:p>
    <w:p w:rsidR="000C7566" w:rsidRPr="005C5C2A" w:rsidRDefault="000C7566" w:rsidP="009C26D3">
      <w:pPr>
        <w:numPr>
          <w:ilvl w:val="0"/>
          <w:numId w:val="13"/>
        </w:numPr>
        <w:spacing w:before="120" w:after="120" w:line="276" w:lineRule="auto"/>
        <w:jc w:val="both"/>
        <w:rPr>
          <w:rFonts w:ascii="Times New Roman" w:hAnsi="Times New Roman" w:cs="Times New Roman"/>
        </w:rPr>
      </w:pPr>
      <w:r w:rsidRPr="005C5C2A">
        <w:rPr>
          <w:rFonts w:ascii="Times New Roman" w:hAnsi="Times New Roman" w:cstheme="minorBidi"/>
        </w:rPr>
        <w:t>Proof</w:t>
      </w:r>
      <w:r w:rsidRPr="005C5C2A">
        <w:rPr>
          <w:rFonts w:ascii="Times New Roman" w:hAnsi="Times New Roman" w:cs="Times New Roman"/>
        </w:rPr>
        <w:t xml:space="preserve"> of payment (receipts are preferred) for all payments that are not reflected on the statement of account (ex. </w:t>
      </w:r>
      <w:r w:rsidR="00DD777D" w:rsidRPr="005C5C2A">
        <w:rPr>
          <w:rFonts w:ascii="Times New Roman" w:hAnsi="Times New Roman" w:cs="Times New Roman"/>
        </w:rPr>
        <w:t>p</w:t>
      </w:r>
      <w:r w:rsidRPr="005C5C2A">
        <w:rPr>
          <w:rFonts w:ascii="Times New Roman" w:hAnsi="Times New Roman" w:cs="Times New Roman"/>
        </w:rPr>
        <w:t>ayments for books, supplies, etc.)</w:t>
      </w:r>
    </w:p>
    <w:p w:rsidR="00EA4676" w:rsidRPr="00FB226C" w:rsidRDefault="00EA4676" w:rsidP="00FB226C">
      <w:pPr>
        <w:spacing w:before="120" w:after="120" w:line="276" w:lineRule="auto"/>
        <w:jc w:val="center"/>
        <w:rPr>
          <w:rFonts w:ascii="Times New Roman" w:hAnsi="Times New Roman" w:cstheme="minorBidi"/>
          <w:b/>
          <w:sz w:val="28"/>
          <w:szCs w:val="28"/>
        </w:rPr>
      </w:pPr>
      <w:r w:rsidRPr="00FB226C">
        <w:rPr>
          <w:rFonts w:ascii="Times New Roman" w:hAnsi="Times New Roman" w:cstheme="minorBidi"/>
          <w:b/>
          <w:sz w:val="28"/>
          <w:szCs w:val="28"/>
        </w:rPr>
        <w:t>IRS Announces Retirement Plan Limits for 2019</w:t>
      </w:r>
    </w:p>
    <w:p w:rsidR="00EA4676" w:rsidRPr="00B76CC7" w:rsidRDefault="00EA4676" w:rsidP="00C86DD5">
      <w:pPr>
        <w:spacing w:before="120" w:after="120" w:line="276" w:lineRule="auto"/>
        <w:jc w:val="both"/>
        <w:rPr>
          <w:rFonts w:ascii="Times New Roman" w:hAnsi="Times New Roman" w:cstheme="minorBidi"/>
          <w:szCs w:val="22"/>
        </w:rPr>
      </w:pPr>
      <w:r w:rsidRPr="00C31AB6">
        <w:rPr>
          <w:rFonts w:ascii="Times New Roman" w:hAnsi="Times New Roman" w:cstheme="minorBidi"/>
          <w:szCs w:val="22"/>
        </w:rPr>
        <w:t xml:space="preserve">On November 1, 2018 the IRS announced the cost-of-living adjustments that apply to dollar limits for retirement plans for the tax year beginning January 1, 2019. For the first time in many years, </w:t>
      </w:r>
      <w:r w:rsidRPr="00B76CC7">
        <w:rPr>
          <w:rFonts w:ascii="Times New Roman" w:hAnsi="Times New Roman" w:cstheme="minorBidi"/>
          <w:b/>
          <w:szCs w:val="22"/>
        </w:rPr>
        <w:t>the IRA contribution limit has increased</w:t>
      </w:r>
      <w:r w:rsidRPr="00C31AB6">
        <w:rPr>
          <w:rFonts w:ascii="Times New Roman" w:hAnsi="Times New Roman" w:cstheme="minorBidi"/>
          <w:szCs w:val="22"/>
        </w:rPr>
        <w:t>. Here are the new limits:</w:t>
      </w:r>
    </w:p>
    <w:p w:rsidR="00EA4676" w:rsidRPr="00C31AB6" w:rsidRDefault="00EA4676" w:rsidP="00B76CC7">
      <w:pPr>
        <w:numPr>
          <w:ilvl w:val="1"/>
          <w:numId w:val="13"/>
        </w:numPr>
        <w:spacing w:before="120" w:after="120"/>
        <w:jc w:val="both"/>
        <w:rPr>
          <w:rFonts w:ascii="Times New Roman" w:hAnsi="Times New Roman" w:cstheme="minorBidi"/>
          <w:szCs w:val="22"/>
        </w:rPr>
      </w:pPr>
      <w:r w:rsidRPr="00C31AB6">
        <w:rPr>
          <w:rFonts w:ascii="Times New Roman" w:hAnsi="Times New Roman" w:cstheme="minorBidi"/>
          <w:szCs w:val="22"/>
        </w:rPr>
        <w:t>Elective deferral limit for 401(k), 403(b) &amp; 457 plans:</w:t>
      </w:r>
      <w:r w:rsidR="00C0070C">
        <w:rPr>
          <w:rFonts w:ascii="Times New Roman" w:hAnsi="Times New Roman" w:cstheme="minorBidi"/>
          <w:szCs w:val="22"/>
        </w:rPr>
        <w:tab/>
      </w:r>
      <w:r w:rsidR="00C0070C">
        <w:rPr>
          <w:rFonts w:ascii="Times New Roman" w:hAnsi="Times New Roman" w:cstheme="minorBidi"/>
          <w:szCs w:val="22"/>
        </w:rPr>
        <w:tab/>
      </w:r>
      <w:r w:rsidR="00C0070C">
        <w:rPr>
          <w:rFonts w:ascii="Times New Roman" w:hAnsi="Times New Roman" w:cstheme="minorBidi"/>
          <w:szCs w:val="22"/>
        </w:rPr>
        <w:tab/>
        <w:t xml:space="preserve">          </w:t>
      </w:r>
      <w:r w:rsidRPr="00C31AB6">
        <w:rPr>
          <w:rFonts w:ascii="Times New Roman" w:hAnsi="Times New Roman" w:cstheme="minorBidi"/>
          <w:szCs w:val="22"/>
        </w:rPr>
        <w:t>$19,000</w:t>
      </w:r>
    </w:p>
    <w:p w:rsidR="00EA4676" w:rsidRPr="00C31AB6" w:rsidRDefault="00EA4676" w:rsidP="00B76CC7">
      <w:pPr>
        <w:numPr>
          <w:ilvl w:val="1"/>
          <w:numId w:val="13"/>
        </w:numPr>
        <w:spacing w:before="120" w:after="120"/>
        <w:jc w:val="both"/>
        <w:rPr>
          <w:rFonts w:ascii="Times New Roman" w:hAnsi="Times New Roman" w:cstheme="minorBidi"/>
          <w:szCs w:val="22"/>
        </w:rPr>
      </w:pPr>
      <w:r w:rsidRPr="00C31AB6">
        <w:rPr>
          <w:rFonts w:ascii="Times New Roman" w:hAnsi="Times New Roman" w:cstheme="minorBidi"/>
          <w:szCs w:val="22"/>
        </w:rPr>
        <w:t>Catch-up contribution limit for 401(k), 403(b) &amp; 457 plans:</w:t>
      </w:r>
      <w:r w:rsidR="00C0070C">
        <w:rPr>
          <w:rFonts w:ascii="Times New Roman" w:hAnsi="Times New Roman" w:cstheme="minorBidi"/>
          <w:szCs w:val="22"/>
        </w:rPr>
        <w:tab/>
      </w:r>
      <w:r w:rsidR="00C0070C">
        <w:rPr>
          <w:rFonts w:ascii="Times New Roman" w:hAnsi="Times New Roman" w:cstheme="minorBidi"/>
          <w:szCs w:val="22"/>
        </w:rPr>
        <w:tab/>
      </w:r>
      <w:r w:rsidR="00C0070C">
        <w:rPr>
          <w:rFonts w:ascii="Times New Roman" w:hAnsi="Times New Roman" w:cstheme="minorBidi"/>
          <w:szCs w:val="22"/>
        </w:rPr>
        <w:tab/>
      </w:r>
      <w:r w:rsidR="00C0070C">
        <w:rPr>
          <w:rFonts w:ascii="Times New Roman" w:hAnsi="Times New Roman" w:cstheme="minorBidi"/>
          <w:szCs w:val="22"/>
        </w:rPr>
        <w:tab/>
      </w:r>
      <w:r w:rsidR="00C0070C" w:rsidRPr="00C31AB6">
        <w:rPr>
          <w:rFonts w:ascii="Times New Roman" w:hAnsi="Times New Roman" w:cstheme="minorBidi"/>
          <w:szCs w:val="22"/>
        </w:rPr>
        <w:t>$</w:t>
      </w:r>
      <w:r w:rsidRPr="00C31AB6">
        <w:rPr>
          <w:rFonts w:ascii="Times New Roman" w:hAnsi="Times New Roman" w:cstheme="minorBidi"/>
          <w:szCs w:val="22"/>
        </w:rPr>
        <w:t>6,000</w:t>
      </w:r>
    </w:p>
    <w:p w:rsidR="00EA4676" w:rsidRPr="00C31AB6" w:rsidRDefault="00EA4676" w:rsidP="00B76CC7">
      <w:pPr>
        <w:numPr>
          <w:ilvl w:val="1"/>
          <w:numId w:val="13"/>
        </w:numPr>
        <w:spacing w:before="120" w:after="120"/>
        <w:jc w:val="both"/>
        <w:rPr>
          <w:rFonts w:ascii="Times New Roman" w:hAnsi="Times New Roman" w:cstheme="minorBidi"/>
          <w:szCs w:val="22"/>
        </w:rPr>
      </w:pPr>
      <w:r w:rsidRPr="00C31AB6">
        <w:rPr>
          <w:rFonts w:ascii="Times New Roman" w:hAnsi="Times New Roman" w:cstheme="minorBidi"/>
          <w:szCs w:val="22"/>
        </w:rPr>
        <w:lastRenderedPageBreak/>
        <w:t>Elective deferral limit for SIMPLE IRA plans:</w:t>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t xml:space="preserve"> </w:t>
      </w:r>
      <w:r w:rsidR="002550D0">
        <w:rPr>
          <w:rFonts w:ascii="Times New Roman" w:hAnsi="Times New Roman" w:cstheme="minorBidi"/>
          <w:szCs w:val="22"/>
        </w:rPr>
        <w:t>$</w:t>
      </w:r>
      <w:r w:rsidRPr="00C31AB6">
        <w:rPr>
          <w:rFonts w:ascii="Times New Roman" w:hAnsi="Times New Roman" w:cstheme="minorBidi"/>
          <w:szCs w:val="22"/>
        </w:rPr>
        <w:t>13,000</w:t>
      </w:r>
    </w:p>
    <w:p w:rsidR="00EA4676" w:rsidRPr="00C31AB6" w:rsidRDefault="00EA4676" w:rsidP="00B76CC7">
      <w:pPr>
        <w:numPr>
          <w:ilvl w:val="1"/>
          <w:numId w:val="13"/>
        </w:numPr>
        <w:spacing w:before="120" w:after="120"/>
        <w:jc w:val="both"/>
        <w:rPr>
          <w:rFonts w:ascii="Times New Roman" w:hAnsi="Times New Roman" w:cstheme="minorBidi"/>
          <w:szCs w:val="22"/>
        </w:rPr>
      </w:pPr>
      <w:r w:rsidRPr="00C31AB6">
        <w:rPr>
          <w:rFonts w:ascii="Times New Roman" w:hAnsi="Times New Roman" w:cstheme="minorBidi"/>
          <w:szCs w:val="22"/>
        </w:rPr>
        <w:t>Catch-up contribution limit for SIMPLE IRA plans:</w:t>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t xml:space="preserve">   </w:t>
      </w:r>
      <w:r w:rsidR="002550D0">
        <w:rPr>
          <w:rFonts w:ascii="Times New Roman" w:hAnsi="Times New Roman" w:cstheme="minorBidi"/>
          <w:szCs w:val="22"/>
        </w:rPr>
        <w:t>$</w:t>
      </w:r>
      <w:r w:rsidRPr="00C31AB6">
        <w:rPr>
          <w:rFonts w:ascii="Times New Roman" w:hAnsi="Times New Roman" w:cstheme="minorBidi"/>
          <w:szCs w:val="22"/>
        </w:rPr>
        <w:t>3,000</w:t>
      </w:r>
    </w:p>
    <w:p w:rsidR="00EA4676" w:rsidRPr="00C31AB6" w:rsidRDefault="00EA4676" w:rsidP="00B76CC7">
      <w:pPr>
        <w:numPr>
          <w:ilvl w:val="1"/>
          <w:numId w:val="13"/>
        </w:numPr>
        <w:spacing w:before="120" w:after="120"/>
        <w:jc w:val="both"/>
        <w:rPr>
          <w:rFonts w:ascii="Times New Roman" w:hAnsi="Times New Roman" w:cstheme="minorBidi"/>
          <w:szCs w:val="22"/>
        </w:rPr>
      </w:pPr>
      <w:r w:rsidRPr="00C31AB6">
        <w:rPr>
          <w:rFonts w:ascii="Times New Roman" w:hAnsi="Times New Roman" w:cstheme="minorBidi"/>
          <w:szCs w:val="22"/>
        </w:rPr>
        <w:t>Annual limit for defined contribution plans:</w:t>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t xml:space="preserve"> </w:t>
      </w:r>
      <w:r w:rsidR="002550D0">
        <w:rPr>
          <w:rFonts w:ascii="Times New Roman" w:hAnsi="Times New Roman" w:cstheme="minorBidi"/>
          <w:szCs w:val="22"/>
        </w:rPr>
        <w:t>$</w:t>
      </w:r>
      <w:r w:rsidRPr="00C31AB6">
        <w:rPr>
          <w:rFonts w:ascii="Times New Roman" w:hAnsi="Times New Roman" w:cstheme="minorBidi"/>
          <w:szCs w:val="22"/>
        </w:rPr>
        <w:t>56,000</w:t>
      </w:r>
    </w:p>
    <w:p w:rsidR="00EA4676" w:rsidRPr="00C31AB6" w:rsidRDefault="00EA4676" w:rsidP="00B76CC7">
      <w:pPr>
        <w:numPr>
          <w:ilvl w:val="1"/>
          <w:numId w:val="13"/>
        </w:numPr>
        <w:spacing w:before="120" w:after="120"/>
        <w:jc w:val="both"/>
        <w:rPr>
          <w:rFonts w:ascii="Times New Roman" w:hAnsi="Times New Roman" w:cstheme="minorBidi"/>
          <w:szCs w:val="22"/>
        </w:rPr>
      </w:pPr>
      <w:r w:rsidRPr="00C31AB6">
        <w:rPr>
          <w:rFonts w:ascii="Times New Roman" w:hAnsi="Times New Roman" w:cstheme="minorBidi"/>
          <w:szCs w:val="22"/>
        </w:rPr>
        <w:t>Annual limit to SEP IRA plans:</w:t>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t xml:space="preserve"> </w:t>
      </w:r>
      <w:r w:rsidR="002550D0">
        <w:rPr>
          <w:rFonts w:ascii="Times New Roman" w:hAnsi="Times New Roman" w:cstheme="minorBidi"/>
          <w:szCs w:val="22"/>
        </w:rPr>
        <w:t>$</w:t>
      </w:r>
      <w:r w:rsidRPr="00C31AB6">
        <w:rPr>
          <w:rFonts w:ascii="Times New Roman" w:hAnsi="Times New Roman" w:cstheme="minorBidi"/>
          <w:szCs w:val="22"/>
        </w:rPr>
        <w:t>56,000</w:t>
      </w:r>
    </w:p>
    <w:p w:rsidR="00EA4676" w:rsidRPr="00C31AB6" w:rsidRDefault="00EA4676" w:rsidP="00B76CC7">
      <w:pPr>
        <w:numPr>
          <w:ilvl w:val="1"/>
          <w:numId w:val="13"/>
        </w:numPr>
        <w:spacing w:before="120" w:after="120"/>
        <w:jc w:val="both"/>
        <w:rPr>
          <w:rFonts w:ascii="Times New Roman" w:hAnsi="Times New Roman" w:cstheme="minorBidi"/>
          <w:szCs w:val="22"/>
        </w:rPr>
      </w:pPr>
      <w:r w:rsidRPr="00C31AB6">
        <w:rPr>
          <w:rFonts w:ascii="Times New Roman" w:hAnsi="Times New Roman" w:cstheme="minorBidi"/>
          <w:szCs w:val="22"/>
        </w:rPr>
        <w:t>IRA or Roth IRA contribution limit:</w:t>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t xml:space="preserve">   </w:t>
      </w:r>
      <w:r w:rsidR="002550D0">
        <w:rPr>
          <w:rFonts w:ascii="Times New Roman" w:hAnsi="Times New Roman" w:cstheme="minorBidi"/>
          <w:szCs w:val="22"/>
        </w:rPr>
        <w:t>$</w:t>
      </w:r>
      <w:r w:rsidRPr="00C31AB6">
        <w:rPr>
          <w:rFonts w:ascii="Times New Roman" w:hAnsi="Times New Roman" w:cstheme="minorBidi"/>
          <w:szCs w:val="22"/>
        </w:rPr>
        <w:t>6,000</w:t>
      </w:r>
    </w:p>
    <w:p w:rsidR="00EA4676" w:rsidRPr="00C31AB6" w:rsidRDefault="00EA4676" w:rsidP="00B76CC7">
      <w:pPr>
        <w:numPr>
          <w:ilvl w:val="1"/>
          <w:numId w:val="13"/>
        </w:numPr>
        <w:spacing w:before="120" w:after="120"/>
        <w:jc w:val="both"/>
        <w:rPr>
          <w:rFonts w:ascii="Times New Roman" w:hAnsi="Times New Roman" w:cstheme="minorBidi"/>
          <w:szCs w:val="22"/>
        </w:rPr>
      </w:pPr>
      <w:r w:rsidRPr="00C31AB6">
        <w:rPr>
          <w:rFonts w:ascii="Times New Roman" w:hAnsi="Times New Roman" w:cstheme="minorBidi"/>
          <w:szCs w:val="22"/>
        </w:rPr>
        <w:t>Catch-up contribution limit for IRA or Roth IRA:</w:t>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r>
      <w:r w:rsidRPr="00C31AB6">
        <w:rPr>
          <w:rFonts w:ascii="Times New Roman" w:hAnsi="Times New Roman" w:cstheme="minorBidi"/>
          <w:szCs w:val="22"/>
        </w:rPr>
        <w:tab/>
        <w:t xml:space="preserve">   </w:t>
      </w:r>
      <w:r w:rsidR="002550D0">
        <w:rPr>
          <w:rFonts w:ascii="Times New Roman" w:hAnsi="Times New Roman" w:cstheme="minorBidi"/>
          <w:szCs w:val="22"/>
        </w:rPr>
        <w:t>$</w:t>
      </w:r>
      <w:r w:rsidRPr="00C31AB6">
        <w:rPr>
          <w:rFonts w:ascii="Times New Roman" w:hAnsi="Times New Roman" w:cstheme="minorBidi"/>
          <w:szCs w:val="22"/>
        </w:rPr>
        <w:t>1,000</w:t>
      </w:r>
    </w:p>
    <w:p w:rsidR="00EA4676" w:rsidRDefault="00EA4676" w:rsidP="00B76CC7">
      <w:pPr>
        <w:ind w:left="360"/>
      </w:pPr>
    </w:p>
    <w:p w:rsidR="00EA4676" w:rsidRPr="00FB226C" w:rsidRDefault="00EA4676" w:rsidP="00FB226C">
      <w:pPr>
        <w:spacing w:line="276" w:lineRule="auto"/>
        <w:jc w:val="center"/>
        <w:rPr>
          <w:rFonts w:ascii="Times New Roman" w:hAnsi="Times New Roman" w:cs="Times New Roman"/>
          <w:b/>
          <w:sz w:val="28"/>
          <w:szCs w:val="28"/>
        </w:rPr>
      </w:pPr>
      <w:r w:rsidRPr="00FB226C">
        <w:rPr>
          <w:rFonts w:ascii="Times New Roman" w:hAnsi="Times New Roman" w:cs="Times New Roman"/>
          <w:b/>
          <w:sz w:val="28"/>
          <w:szCs w:val="28"/>
        </w:rPr>
        <w:t>17 States Have Not Conformed to the New Federal 529 Plan Rules Regarding Withdrawals for Elementary and Secondary School Expenses</w:t>
      </w:r>
    </w:p>
    <w:p w:rsidR="00EA4676" w:rsidRPr="00C31AB6" w:rsidRDefault="00EA4676" w:rsidP="005C5C2A">
      <w:pPr>
        <w:pStyle w:val="ListParagraph"/>
        <w:spacing w:line="276" w:lineRule="auto"/>
        <w:ind w:left="0"/>
        <w:rPr>
          <w:rFonts w:ascii="Times New Roman" w:eastAsia="Calibri" w:hAnsi="Times New Roman" w:cs="Times New Roman"/>
        </w:rPr>
      </w:pPr>
      <w:bookmarkStart w:id="1" w:name="_Hlk531078296"/>
      <w:r w:rsidRPr="00C31AB6">
        <w:rPr>
          <w:rFonts w:ascii="Times New Roman" w:hAnsi="Times New Roman" w:cs="Times New Roman"/>
        </w:rPr>
        <w:t xml:space="preserve">The Tax Cuts and Jobs Act made a change to 529 plans which allows up to $10,000 per year to be withdrawn from a 529 plan tax-free if the withdrawal is used for qualifying education expenses at elementary and secondary schools. </w:t>
      </w:r>
      <w:bookmarkEnd w:id="1"/>
      <w:r w:rsidRPr="00C31AB6">
        <w:rPr>
          <w:rFonts w:ascii="Times New Roman" w:hAnsi="Times New Roman" w:cs="Times New Roman"/>
        </w:rPr>
        <w:t xml:space="preserve">As of this writing, seventeen states have not updated their tax code to conform with the new law. Consequently, </w:t>
      </w:r>
      <w:r w:rsidRPr="00C31AB6">
        <w:rPr>
          <w:rFonts w:ascii="Times New Roman" w:eastAsia="Calibri" w:hAnsi="Times New Roman" w:cs="Times New Roman"/>
        </w:rPr>
        <w:t>the earnings on these withdrawals will be taxable in these states. These states are:</w:t>
      </w:r>
    </w:p>
    <w:p w:rsidR="00EA4676" w:rsidRPr="00C31AB6" w:rsidRDefault="00EA4676" w:rsidP="005C5C2A">
      <w:pPr>
        <w:pStyle w:val="ListParagraph"/>
        <w:spacing w:line="276" w:lineRule="auto"/>
        <w:ind w:left="0"/>
        <w:rPr>
          <w:rFonts w:ascii="Times New Roman" w:hAnsi="Times New Roman" w:cs="Times New Roman"/>
        </w:rPr>
      </w:pPr>
      <w:r w:rsidRPr="00C31AB6">
        <w:rPr>
          <w:rFonts w:ascii="Times New Roman" w:hAnsi="Times New Roman" w:cs="Times New Roman"/>
        </w:rPr>
        <w:t>Arizona, California, Colorado, Connecticut, Hawaii, Illinois, Maine, Michigan, Minnesota, Montana, Nebraska, New Jersey, New Mexico, New York, Oregon, Vermont and Wyoming.</w:t>
      </w:r>
    </w:p>
    <w:p w:rsidR="00EA4676" w:rsidRPr="00C31AB6" w:rsidRDefault="00EA4676" w:rsidP="005C5C2A">
      <w:pPr>
        <w:pStyle w:val="ListParagraph"/>
        <w:spacing w:line="276" w:lineRule="auto"/>
        <w:rPr>
          <w:rFonts w:ascii="Times New Roman" w:hAnsi="Times New Roman" w:cs="Times New Roman"/>
        </w:rPr>
      </w:pPr>
    </w:p>
    <w:p w:rsidR="00EA4676" w:rsidRPr="00FB226C" w:rsidRDefault="00EA4676" w:rsidP="00FB226C">
      <w:pPr>
        <w:pStyle w:val="ListParagraph"/>
        <w:spacing w:line="276" w:lineRule="auto"/>
        <w:ind w:left="0"/>
        <w:jc w:val="center"/>
        <w:rPr>
          <w:rFonts w:ascii="Times New Roman" w:hAnsi="Times New Roman" w:cs="Times New Roman"/>
          <w:b/>
          <w:sz w:val="28"/>
          <w:szCs w:val="28"/>
        </w:rPr>
      </w:pPr>
      <w:r w:rsidRPr="00FB226C">
        <w:rPr>
          <w:rFonts w:ascii="Times New Roman" w:hAnsi="Times New Roman" w:cs="Times New Roman"/>
          <w:b/>
          <w:sz w:val="28"/>
          <w:szCs w:val="28"/>
          <w:lang w:val="en"/>
        </w:rPr>
        <w:t>IRS Warns of “Tax Transcript” Email Scam; Dangers to Business Networks</w:t>
      </w:r>
    </w:p>
    <w:p w:rsidR="00EA4676" w:rsidRPr="00C31AB6" w:rsidRDefault="00EA4676" w:rsidP="005C5C2A">
      <w:pPr>
        <w:pStyle w:val="ListParagraph"/>
        <w:spacing w:line="276" w:lineRule="auto"/>
        <w:ind w:left="0"/>
        <w:rPr>
          <w:rFonts w:ascii="Times New Roman" w:hAnsi="Times New Roman" w:cs="Times New Roman"/>
          <w:lang w:val="en"/>
        </w:rPr>
      </w:pPr>
      <w:r w:rsidRPr="00C31AB6">
        <w:rPr>
          <w:rFonts w:ascii="Times New Roman" w:hAnsi="Times New Roman" w:cs="Times New Roman"/>
          <w:lang w:val="en"/>
        </w:rPr>
        <w:t>The Internal Revenue Service and Security Summit partners recently warned the public of a surge of fraudulent emails impersonating the IRS and using tax transcripts as bait to entice users to open documents containing malware.</w:t>
      </w:r>
      <w:r w:rsidR="00C0070C">
        <w:rPr>
          <w:rFonts w:ascii="Times New Roman" w:hAnsi="Times New Roman" w:cs="Times New Roman"/>
          <w:lang w:val="en"/>
        </w:rPr>
        <w:t xml:space="preserve"> </w:t>
      </w:r>
      <w:r w:rsidRPr="00C31AB6">
        <w:rPr>
          <w:rFonts w:ascii="Times New Roman" w:hAnsi="Times New Roman" w:cs="Times New Roman"/>
          <w:lang w:val="en"/>
        </w:rPr>
        <w:t>Th</w:t>
      </w:r>
      <w:r w:rsidR="00C0070C">
        <w:rPr>
          <w:rFonts w:ascii="Times New Roman" w:hAnsi="Times New Roman" w:cs="Times New Roman"/>
          <w:lang w:val="en"/>
        </w:rPr>
        <w:t>is</w:t>
      </w:r>
      <w:r w:rsidRPr="00C31AB6">
        <w:rPr>
          <w:rFonts w:ascii="Times New Roman" w:hAnsi="Times New Roman" w:cs="Times New Roman"/>
          <w:lang w:val="en"/>
        </w:rPr>
        <w:t xml:space="preserve"> scam is especially problematic for businesses whose employees might open the malware because this malware can spread throughout the network and potentially take months to successfully remove.</w:t>
      </w:r>
    </w:p>
    <w:p w:rsidR="00EA4676" w:rsidRPr="00C31AB6" w:rsidRDefault="00EA4676" w:rsidP="005C5C2A">
      <w:pPr>
        <w:pStyle w:val="ListParagraph"/>
        <w:spacing w:line="276" w:lineRule="auto"/>
        <w:ind w:left="0"/>
        <w:rPr>
          <w:rFonts w:ascii="Times New Roman" w:hAnsi="Times New Roman" w:cs="Times New Roman"/>
          <w:lang w:val="en"/>
        </w:rPr>
      </w:pPr>
    </w:p>
    <w:p w:rsidR="00EA4676" w:rsidRPr="00C31AB6" w:rsidRDefault="00EA4676" w:rsidP="005C5C2A">
      <w:pPr>
        <w:pStyle w:val="ListParagraph"/>
        <w:spacing w:line="276" w:lineRule="auto"/>
        <w:ind w:left="0"/>
        <w:rPr>
          <w:rFonts w:ascii="Times New Roman" w:hAnsi="Times New Roman" w:cs="Times New Roman"/>
          <w:lang w:val="en"/>
        </w:rPr>
      </w:pPr>
      <w:r w:rsidRPr="00C31AB6">
        <w:rPr>
          <w:rFonts w:ascii="Times New Roman" w:hAnsi="Times New Roman" w:cs="Times New Roman"/>
          <w:lang w:val="en"/>
        </w:rPr>
        <w:t>This well-known malware, known as Emotet, generally poses as specific banks and financial institutions in its effort to trick people into opening infected documents. The Summit partnership of the IRS, state tax agencies and the nation’s tax industry remind taxpayers to watch out for this scam.</w:t>
      </w:r>
    </w:p>
    <w:p w:rsidR="00EA4676" w:rsidRPr="005C5C2A" w:rsidRDefault="00EA4676" w:rsidP="005C5C2A">
      <w:pPr>
        <w:spacing w:line="276" w:lineRule="auto"/>
        <w:ind w:left="-360"/>
        <w:rPr>
          <w:rFonts w:ascii="Times New Roman" w:hAnsi="Times New Roman" w:cs="Times New Roman"/>
          <w:lang w:val="en"/>
        </w:rPr>
      </w:pPr>
    </w:p>
    <w:p w:rsidR="00EA4676" w:rsidRPr="00C31AB6" w:rsidRDefault="00EA4676" w:rsidP="00FB226C">
      <w:pPr>
        <w:spacing w:line="276" w:lineRule="auto"/>
        <w:rPr>
          <w:rFonts w:ascii="Times New Roman" w:hAnsi="Times New Roman" w:cs="Times New Roman"/>
          <w:lang w:val="en"/>
        </w:rPr>
      </w:pPr>
      <w:r w:rsidRPr="005C5C2A">
        <w:rPr>
          <w:rFonts w:ascii="Times New Roman" w:hAnsi="Times New Roman" w:cs="Times New Roman"/>
          <w:lang w:val="en"/>
        </w:rPr>
        <w:t>However, in the past few weeks, the scam masqueraded as the IRS, pretending to be from “IRS Online.” The scam email carries an attachment labeled “Tax Account Transcript” or something similar, and the subject line uses some variation of the phrase “tax transcript.”</w:t>
      </w:r>
      <w:r w:rsidR="00FB226C">
        <w:rPr>
          <w:rFonts w:ascii="Times New Roman" w:hAnsi="Times New Roman" w:cs="Times New Roman"/>
          <w:lang w:val="en"/>
        </w:rPr>
        <w:t xml:space="preserve">  </w:t>
      </w:r>
      <w:r w:rsidRPr="00C31AB6">
        <w:rPr>
          <w:rFonts w:ascii="Times New Roman" w:hAnsi="Times New Roman" w:cs="Times New Roman"/>
          <w:lang w:val="en"/>
        </w:rPr>
        <w:t xml:space="preserve">These clues can change with each version of the malware. Scores of these malicious Emotet emails were forwarded to </w:t>
      </w:r>
      <w:hyperlink r:id="rId13" w:history="1">
        <w:r w:rsidRPr="00C31AB6">
          <w:rPr>
            <w:rStyle w:val="Hyperlink"/>
            <w:rFonts w:ascii="Times New Roman" w:hAnsi="Times New Roman" w:cs="Times New Roman"/>
            <w:lang w:val="en"/>
          </w:rPr>
          <w:t>phishing@irs.gov</w:t>
        </w:r>
      </w:hyperlink>
      <w:r w:rsidRPr="00C31AB6">
        <w:rPr>
          <w:rFonts w:ascii="Times New Roman" w:hAnsi="Times New Roman" w:cs="Times New Roman"/>
          <w:lang w:val="en"/>
        </w:rPr>
        <w:t xml:space="preserve"> recently.</w:t>
      </w:r>
    </w:p>
    <w:p w:rsidR="00EA4676" w:rsidRPr="00C31AB6" w:rsidRDefault="00EA4676" w:rsidP="005C5C2A">
      <w:pPr>
        <w:pStyle w:val="ListParagraph"/>
        <w:spacing w:line="276" w:lineRule="auto"/>
        <w:ind w:left="0"/>
        <w:rPr>
          <w:rFonts w:ascii="Times New Roman" w:hAnsi="Times New Roman" w:cs="Times New Roman"/>
          <w:lang w:val="en"/>
        </w:rPr>
      </w:pPr>
    </w:p>
    <w:p w:rsidR="00EA4676" w:rsidRPr="00C31AB6" w:rsidRDefault="00EA4676" w:rsidP="005C5C2A">
      <w:pPr>
        <w:pStyle w:val="ListParagraph"/>
        <w:spacing w:line="276" w:lineRule="auto"/>
        <w:ind w:left="0"/>
        <w:rPr>
          <w:rFonts w:ascii="Times New Roman" w:hAnsi="Times New Roman" w:cs="Times New Roman"/>
          <w:lang w:val="en"/>
        </w:rPr>
      </w:pPr>
      <w:r w:rsidRPr="00C31AB6">
        <w:rPr>
          <w:rFonts w:ascii="Times New Roman" w:hAnsi="Times New Roman" w:cs="Times New Roman"/>
          <w:lang w:val="en"/>
        </w:rPr>
        <w:t xml:space="preserve">The IRS reminds taxpayers it does not send unsolicited emails to the public, nor would it email a sensitive document such as a tax transcript, which is a summary of a tax return. The IRS urges taxpayers not to open the email or the attachment. If using a personal computer, delete or forward the scam email to </w:t>
      </w:r>
      <w:hyperlink r:id="rId14" w:history="1">
        <w:r w:rsidRPr="00C31AB6">
          <w:rPr>
            <w:rStyle w:val="Hyperlink"/>
            <w:rFonts w:ascii="Times New Roman" w:hAnsi="Times New Roman" w:cs="Times New Roman"/>
            <w:lang w:val="en"/>
          </w:rPr>
          <w:t>phishing@irs.gov</w:t>
        </w:r>
      </w:hyperlink>
      <w:r w:rsidRPr="00C31AB6">
        <w:rPr>
          <w:rFonts w:ascii="Times New Roman" w:hAnsi="Times New Roman" w:cs="Times New Roman"/>
          <w:lang w:val="en"/>
        </w:rPr>
        <w:t>. If you see these using an employer’s computer, notify the company’s technology professionals.</w:t>
      </w:r>
    </w:p>
    <w:p w:rsidR="00EA4676" w:rsidRDefault="00EA4676" w:rsidP="005C5C2A">
      <w:pPr>
        <w:pStyle w:val="ListParagraph"/>
        <w:spacing w:line="276" w:lineRule="auto"/>
        <w:ind w:left="0"/>
        <w:rPr>
          <w:rStyle w:val="Hyperlink"/>
          <w:rFonts w:ascii="Times New Roman" w:hAnsi="Times New Roman" w:cs="Times New Roman"/>
          <w:lang w:val="en"/>
        </w:rPr>
      </w:pPr>
      <w:r w:rsidRPr="00C31AB6">
        <w:rPr>
          <w:rFonts w:ascii="Times New Roman" w:hAnsi="Times New Roman" w:cs="Times New Roman"/>
          <w:lang w:val="en"/>
        </w:rPr>
        <w:t xml:space="preserve">The United States Computer Emergency Readiness Team (US-CERT) issued a warning in July about earlier versions of the Emotet in </w:t>
      </w:r>
      <w:hyperlink r:id="rId15" w:history="1">
        <w:r w:rsidRPr="00C31AB6">
          <w:rPr>
            <w:rStyle w:val="Hyperlink"/>
            <w:rFonts w:ascii="Times New Roman" w:hAnsi="Times New Roman" w:cs="Times New Roman"/>
            <w:lang w:val="en"/>
          </w:rPr>
          <w:t>Alert (TA18-201A) Emotet Malware.</w:t>
        </w:r>
      </w:hyperlink>
    </w:p>
    <w:p w:rsidR="00FB226C" w:rsidRPr="00C31AB6" w:rsidRDefault="00FB226C" w:rsidP="005C5C2A">
      <w:pPr>
        <w:pStyle w:val="ListParagraph"/>
        <w:spacing w:line="276" w:lineRule="auto"/>
        <w:ind w:left="0"/>
        <w:rPr>
          <w:rFonts w:ascii="Times New Roman" w:hAnsi="Times New Roman" w:cs="Times New Roman"/>
          <w:lang w:val="en"/>
        </w:rPr>
      </w:pPr>
    </w:p>
    <w:p w:rsidR="00EA4676" w:rsidRPr="00C31AB6" w:rsidRDefault="00EA4676" w:rsidP="005C5C2A">
      <w:pPr>
        <w:pStyle w:val="ListParagraph"/>
        <w:spacing w:line="276" w:lineRule="auto"/>
        <w:ind w:left="0"/>
        <w:rPr>
          <w:rFonts w:ascii="Times New Roman" w:hAnsi="Times New Roman" w:cs="Times New Roman"/>
          <w:lang w:val="en"/>
        </w:rPr>
      </w:pPr>
      <w:r w:rsidRPr="00C31AB6">
        <w:rPr>
          <w:rFonts w:ascii="Times New Roman" w:hAnsi="Times New Roman" w:cs="Times New Roman"/>
          <w:lang w:val="en"/>
        </w:rPr>
        <w:t>US-CERT has labeled the Emotet Malware “among the most costly and destructive malware affecting state, local, tribal, and territorial (SLTT) governments, and the private and public sectors.”</w:t>
      </w:r>
    </w:p>
    <w:p w:rsidR="00927C8A" w:rsidRPr="00ED0E72" w:rsidRDefault="00927C8A" w:rsidP="00567ED8">
      <w:pPr>
        <w:spacing w:after="120"/>
        <w:ind w:right="60"/>
        <w:jc w:val="center"/>
        <w:rPr>
          <w:rFonts w:ascii="Times New Roman" w:hAnsi="Times New Roman" w:cs="Times New Roman"/>
          <w:sz w:val="23"/>
          <w:szCs w:val="23"/>
        </w:rPr>
        <w:sectPr w:rsidR="00927C8A" w:rsidRPr="00ED0E72" w:rsidSect="00EE04AA">
          <w:pgSz w:w="12240" w:h="15840" w:code="1"/>
          <w:pgMar w:top="1440" w:right="634" w:bottom="1152" w:left="446" w:header="720" w:footer="720" w:gutter="0"/>
          <w:cols w:sep="1" w:space="720"/>
          <w:docGrid w:linePitch="360"/>
        </w:sectPr>
      </w:pPr>
    </w:p>
    <w:p w:rsidR="00C30D02" w:rsidRDefault="00C30D02" w:rsidP="00316613">
      <w:pPr>
        <w:spacing w:before="600" w:after="120"/>
        <w:jc w:val="center"/>
        <w:rPr>
          <w:rFonts w:ascii="Times New Roman" w:hAnsi="Times New Roman" w:cs="Times New Roman"/>
          <w:b/>
          <w:sz w:val="22"/>
          <w:szCs w:val="22"/>
        </w:rPr>
      </w:pPr>
      <w:r>
        <w:rPr>
          <w:rFonts w:ascii="Times New Roman" w:hAnsi="Times New Roman" w:cs="Times New Roman"/>
          <w:b/>
          <w:noProof/>
          <w:sz w:val="22"/>
          <w:szCs w:val="22"/>
        </w:rPr>
        <w:lastRenderedPageBreak/>
        <w:drawing>
          <wp:inline distT="0" distB="0" distL="0" distR="0" wp14:anchorId="2A031A31" wp14:editId="54108717">
            <wp:extent cx="571500" cy="571500"/>
            <wp:effectExtent l="0" t="0" r="0" b="0"/>
            <wp:docPr id="3" name="Picture 3" descr="C:\Users\New Reception\AppData\Local\Microsoft\Windows\Temporary Internet Files\Content.IE5\3RFOWUNG\passwor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w Reception\AppData\Local\Microsoft\Windows\Temporary Internet Files\Content.IE5\3RFOWUNG\password[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Times New Roman" w:hAnsi="Times New Roman" w:cs="Times New Roman"/>
          <w:b/>
          <w:sz w:val="22"/>
          <w:szCs w:val="22"/>
        </w:rPr>
        <w:t xml:space="preserve">  What’s your</w:t>
      </w:r>
      <w:r w:rsidRPr="00F76CDB">
        <w:rPr>
          <w:rFonts w:ascii="Times New Roman" w:hAnsi="Times New Roman" w:cs="Times New Roman"/>
          <w:b/>
          <w:sz w:val="22"/>
          <w:szCs w:val="22"/>
        </w:rPr>
        <w:t xml:space="preserve"> password?</w:t>
      </w:r>
    </w:p>
    <w:p w:rsidR="00BE4849" w:rsidRPr="00B971E9" w:rsidRDefault="00C30D02" w:rsidP="00D0588C">
      <w:pPr>
        <w:shd w:val="clear" w:color="auto" w:fill="FFFFFF"/>
        <w:spacing w:after="120"/>
        <w:jc w:val="both"/>
        <w:rPr>
          <w:rFonts w:ascii="Times New Roman" w:hAnsi="Times New Roman" w:cs="Times New Roman"/>
          <w:sz w:val="22"/>
          <w:szCs w:val="22"/>
        </w:rPr>
      </w:pPr>
      <w:r>
        <w:rPr>
          <w:rFonts w:ascii="Times New Roman" w:hAnsi="Times New Roman" w:cs="Times New Roman"/>
          <w:sz w:val="22"/>
          <w:szCs w:val="22"/>
        </w:rPr>
        <w:t xml:space="preserve">In an effort to protect your personal information we </w:t>
      </w:r>
      <w:r w:rsidR="00672D54">
        <w:rPr>
          <w:rFonts w:ascii="Times New Roman" w:hAnsi="Times New Roman" w:cs="Times New Roman"/>
          <w:sz w:val="22"/>
          <w:szCs w:val="22"/>
        </w:rPr>
        <w:t>have added</w:t>
      </w:r>
      <w:r>
        <w:rPr>
          <w:rFonts w:ascii="Times New Roman" w:hAnsi="Times New Roman" w:cs="Times New Roman"/>
          <w:sz w:val="22"/>
          <w:szCs w:val="22"/>
        </w:rPr>
        <w:t xml:space="preserve"> an extra layer of security. </w:t>
      </w:r>
      <w:r w:rsidR="00672D54" w:rsidRPr="00672D54">
        <w:rPr>
          <w:rFonts w:ascii="Times New Roman" w:hAnsi="Times New Roman" w:cs="Times New Roman"/>
          <w:color w:val="FF0000"/>
          <w:sz w:val="22"/>
          <w:szCs w:val="22"/>
        </w:rPr>
        <w:t>We CANNOT accept email requests to change personal information.</w:t>
      </w:r>
      <w:r w:rsidR="00672D54">
        <w:rPr>
          <w:rFonts w:ascii="Times New Roman" w:hAnsi="Times New Roman" w:cs="Times New Roman"/>
          <w:sz w:val="22"/>
          <w:szCs w:val="22"/>
        </w:rPr>
        <w:t xml:space="preserve"> </w:t>
      </w:r>
      <w:r w:rsidR="00FA7DC9">
        <w:rPr>
          <w:rFonts w:ascii="Times New Roman" w:hAnsi="Times New Roman" w:cs="Times New Roman"/>
          <w:sz w:val="22"/>
          <w:szCs w:val="22"/>
        </w:rPr>
        <w:t>If you haven’t already done so, d</w:t>
      </w:r>
      <w:r>
        <w:rPr>
          <w:rFonts w:ascii="Times New Roman" w:hAnsi="Times New Roman" w:cs="Times New Roman"/>
          <w:sz w:val="22"/>
          <w:szCs w:val="22"/>
        </w:rPr>
        <w:t>uring your next office visit we will ask you to create</w:t>
      </w:r>
      <w:r w:rsidR="00635738">
        <w:rPr>
          <w:rFonts w:ascii="Times New Roman" w:hAnsi="Times New Roman" w:cs="Times New Roman"/>
          <w:sz w:val="22"/>
          <w:szCs w:val="22"/>
        </w:rPr>
        <w:t xml:space="preserve"> a password </w:t>
      </w:r>
      <w:r w:rsidR="00672D54">
        <w:rPr>
          <w:rFonts w:ascii="Times New Roman" w:hAnsi="Times New Roman" w:cs="Times New Roman"/>
          <w:sz w:val="22"/>
          <w:szCs w:val="22"/>
        </w:rPr>
        <w:t>for</w:t>
      </w:r>
      <w:r w:rsidR="00635738">
        <w:rPr>
          <w:rFonts w:ascii="Times New Roman" w:hAnsi="Times New Roman" w:cs="Times New Roman"/>
          <w:sz w:val="22"/>
          <w:szCs w:val="22"/>
        </w:rPr>
        <w:t xml:space="preserve"> identity</w:t>
      </w:r>
      <w:r w:rsidR="00672D54">
        <w:rPr>
          <w:rFonts w:ascii="Times New Roman" w:hAnsi="Times New Roman" w:cs="Times New Roman"/>
          <w:sz w:val="22"/>
          <w:szCs w:val="22"/>
        </w:rPr>
        <w:t xml:space="preserve"> verification</w:t>
      </w:r>
      <w:r w:rsidR="00635738">
        <w:rPr>
          <w:rFonts w:ascii="Times New Roman" w:hAnsi="Times New Roman" w:cs="Times New Roman"/>
          <w:sz w:val="22"/>
          <w:szCs w:val="22"/>
        </w:rPr>
        <w:t>.</w:t>
      </w:r>
    </w:p>
    <w:p w:rsidR="000645B6" w:rsidRDefault="0041084B" w:rsidP="000645B6">
      <w:pPr>
        <w:tabs>
          <w:tab w:val="left" w:leader="dot" w:pos="3780"/>
        </w:tabs>
        <w:spacing w:before="60" w:after="60"/>
        <w:rPr>
          <w:rFonts w:ascii="Times New Roman" w:hAnsi="Times New Roman" w:cs="Times New Roman"/>
          <w:sz w:val="22"/>
          <w:szCs w:val="22"/>
        </w:rPr>
      </w:pPr>
      <w:r>
        <w:rPr>
          <w:rFonts w:ascii="Times New Roman" w:hAnsi="Times New Roman" w:cs="Times New Roman"/>
          <w:sz w:val="22"/>
          <w:szCs w:val="22"/>
        </w:rPr>
        <w:pict>
          <v:rect id="_x0000_i1029" style="width:0;height:1.5pt" o:hralign="center" o:hrstd="t" o:hr="t" fillcolor="#a0a0a0" stroked="f"/>
        </w:pict>
      </w:r>
    </w:p>
    <w:p w:rsidR="000B5D09" w:rsidRPr="000B5D09" w:rsidRDefault="000B5D09" w:rsidP="00D0588C">
      <w:pPr>
        <w:tabs>
          <w:tab w:val="left" w:leader="dot" w:pos="3780"/>
        </w:tabs>
        <w:spacing w:before="360" w:after="120"/>
        <w:jc w:val="center"/>
        <w:rPr>
          <w:rFonts w:ascii="Times New Roman" w:hAnsi="Times New Roman" w:cs="Times New Roman"/>
          <w:b/>
          <w:sz w:val="22"/>
          <w:szCs w:val="22"/>
        </w:rPr>
      </w:pPr>
      <w:r>
        <w:rPr>
          <w:rFonts w:ascii="Times New Roman" w:hAnsi="Times New Roman" w:cs="Times New Roman"/>
          <w:b/>
          <w:sz w:val="22"/>
          <w:szCs w:val="22"/>
        </w:rPr>
        <w:t xml:space="preserve">Office Hours </w:t>
      </w:r>
      <w:r w:rsidRPr="000B5D09">
        <w:rPr>
          <w:rFonts w:ascii="Times New Roman" w:hAnsi="Times New Roman" w:cs="Times New Roman"/>
          <w:b/>
          <w:sz w:val="22"/>
          <w:szCs w:val="22"/>
        </w:rPr>
        <w:t xml:space="preserve">During </w:t>
      </w:r>
      <w:r>
        <w:rPr>
          <w:rFonts w:ascii="Times New Roman" w:hAnsi="Times New Roman" w:cs="Times New Roman"/>
          <w:b/>
          <w:sz w:val="22"/>
          <w:szCs w:val="22"/>
        </w:rPr>
        <w:t>T</w:t>
      </w:r>
      <w:r w:rsidRPr="000B5D09">
        <w:rPr>
          <w:rFonts w:ascii="Times New Roman" w:hAnsi="Times New Roman" w:cs="Times New Roman"/>
          <w:b/>
          <w:sz w:val="22"/>
          <w:szCs w:val="22"/>
        </w:rPr>
        <w:t xml:space="preserve">ax </w:t>
      </w:r>
      <w:r>
        <w:rPr>
          <w:rFonts w:ascii="Times New Roman" w:hAnsi="Times New Roman" w:cs="Times New Roman"/>
          <w:b/>
          <w:sz w:val="22"/>
          <w:szCs w:val="22"/>
        </w:rPr>
        <w:t>S</w:t>
      </w:r>
      <w:r w:rsidRPr="000B5D09">
        <w:rPr>
          <w:rFonts w:ascii="Times New Roman" w:hAnsi="Times New Roman" w:cs="Times New Roman"/>
          <w:b/>
          <w:sz w:val="22"/>
          <w:szCs w:val="22"/>
        </w:rPr>
        <w:t>eason</w:t>
      </w:r>
    </w:p>
    <w:p w:rsidR="000B5D09" w:rsidRDefault="000B5D09" w:rsidP="00215FFE">
      <w:pPr>
        <w:shd w:val="clear" w:color="auto" w:fill="FFFFFF"/>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Reception is open </w:t>
      </w:r>
      <w:r>
        <w:rPr>
          <w:rFonts w:ascii="Times New Roman" w:eastAsia="Times New Roman" w:hAnsi="Times New Roman" w:cs="Times New Roman"/>
          <w:i/>
          <w:color w:val="000000"/>
          <w:sz w:val="22"/>
          <w:szCs w:val="22"/>
        </w:rPr>
        <w:t xml:space="preserve">Monday </w:t>
      </w:r>
      <w:r w:rsidR="00D00B6E">
        <w:rPr>
          <w:rFonts w:ascii="Times New Roman" w:eastAsia="Times New Roman" w:hAnsi="Times New Roman" w:cs="Times New Roman"/>
          <w:i/>
          <w:color w:val="000000"/>
          <w:sz w:val="22"/>
          <w:szCs w:val="22"/>
        </w:rPr>
        <w:t>through</w:t>
      </w:r>
      <w:r>
        <w:rPr>
          <w:rFonts w:ascii="Times New Roman" w:eastAsia="Times New Roman" w:hAnsi="Times New Roman" w:cs="Times New Roman"/>
          <w:i/>
          <w:color w:val="000000"/>
          <w:sz w:val="22"/>
          <w:szCs w:val="22"/>
        </w:rPr>
        <w:t xml:space="preserve"> Saturday </w:t>
      </w:r>
      <w:r w:rsidRPr="00511CC3">
        <w:rPr>
          <w:rFonts w:ascii="Times New Roman" w:eastAsia="Times New Roman" w:hAnsi="Times New Roman" w:cs="Times New Roman"/>
          <w:color w:val="000000"/>
          <w:sz w:val="22"/>
          <w:szCs w:val="22"/>
        </w:rPr>
        <w:t xml:space="preserve">from </w:t>
      </w:r>
      <w:r>
        <w:rPr>
          <w:rFonts w:ascii="Times New Roman" w:eastAsia="Times New Roman" w:hAnsi="Times New Roman" w:cs="Times New Roman"/>
          <w:color w:val="000000"/>
          <w:sz w:val="22"/>
          <w:szCs w:val="22"/>
        </w:rPr>
        <w:t>9:30 AM to 5:00 PM.</w:t>
      </w:r>
    </w:p>
    <w:p w:rsidR="007642E4" w:rsidRDefault="007642E4" w:rsidP="007642E4">
      <w:pPr>
        <w:shd w:val="clear" w:color="auto" w:fill="FFFFFF"/>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sym w:font="Wingdings" w:char="F0D0"/>
      </w:r>
    </w:p>
    <w:p w:rsidR="000B5D09" w:rsidRDefault="000B5D09" w:rsidP="00215FFE">
      <w:pPr>
        <w:shd w:val="clear" w:color="auto" w:fill="FFFFFF"/>
        <w:spacing w:after="120"/>
        <w:jc w:val="both"/>
        <w:rPr>
          <w:rFonts w:ascii="Times New Roman" w:eastAsia="Times New Roman" w:hAnsi="Times New Roman" w:cs="Times New Roman"/>
          <w:color w:val="000000"/>
          <w:sz w:val="22"/>
          <w:szCs w:val="22"/>
        </w:rPr>
      </w:pPr>
      <w:r w:rsidRPr="007642E4">
        <w:rPr>
          <w:rFonts w:ascii="Times New Roman" w:eastAsia="Times New Roman" w:hAnsi="Times New Roman" w:cs="Times New Roman"/>
          <w:color w:val="000000"/>
          <w:sz w:val="22"/>
          <w:szCs w:val="22"/>
          <w:u w:val="single"/>
        </w:rPr>
        <w:t>Tax appointments</w:t>
      </w:r>
      <w:r>
        <w:rPr>
          <w:rFonts w:ascii="Times New Roman" w:eastAsia="Times New Roman" w:hAnsi="Times New Roman" w:cs="Times New Roman"/>
          <w:color w:val="000000"/>
          <w:sz w:val="22"/>
          <w:szCs w:val="22"/>
        </w:rPr>
        <w:t xml:space="preserve"> </w:t>
      </w:r>
      <w:r w:rsidRPr="00264CA9">
        <w:rPr>
          <w:rFonts w:ascii="Times New Roman" w:eastAsia="Times New Roman" w:hAnsi="Times New Roman" w:cs="Times New Roman"/>
          <w:b/>
          <w:color w:val="000000"/>
          <w:sz w:val="22"/>
          <w:szCs w:val="22"/>
        </w:rPr>
        <w:t xml:space="preserve">are </w:t>
      </w:r>
      <w:r w:rsidR="007642E4" w:rsidRPr="00264CA9">
        <w:rPr>
          <w:rFonts w:ascii="Times New Roman" w:eastAsia="Times New Roman" w:hAnsi="Times New Roman" w:cs="Times New Roman"/>
          <w:b/>
          <w:color w:val="000000"/>
          <w:sz w:val="22"/>
          <w:szCs w:val="22"/>
        </w:rPr>
        <w:t>required</w:t>
      </w:r>
      <w:r w:rsidR="007642E4">
        <w:rPr>
          <w:rFonts w:ascii="Times New Roman" w:eastAsia="Times New Roman" w:hAnsi="Times New Roman" w:cs="Times New Roman"/>
          <w:color w:val="000000"/>
          <w:sz w:val="22"/>
          <w:szCs w:val="22"/>
        </w:rPr>
        <w:t xml:space="preserve"> and are </w:t>
      </w:r>
      <w:r>
        <w:rPr>
          <w:rFonts w:ascii="Times New Roman" w:eastAsia="Times New Roman" w:hAnsi="Times New Roman" w:cs="Times New Roman"/>
          <w:color w:val="000000"/>
          <w:sz w:val="22"/>
          <w:szCs w:val="22"/>
        </w:rPr>
        <w:t>scheduled</w:t>
      </w:r>
      <w:r w:rsidR="007642E4">
        <w:rPr>
          <w:rFonts w:ascii="Times New Roman" w:eastAsia="Times New Roman" w:hAnsi="Times New Roman" w:cs="Times New Roman"/>
          <w:color w:val="000000"/>
          <w:sz w:val="22"/>
          <w:szCs w:val="22"/>
        </w:rPr>
        <w:t>:</w:t>
      </w:r>
    </w:p>
    <w:p w:rsidR="000B5D09" w:rsidRPr="000B5D09" w:rsidRDefault="000B5D09" w:rsidP="007642E4">
      <w:pPr>
        <w:shd w:val="clear" w:color="auto" w:fill="FFFFFF"/>
        <w:jc w:val="both"/>
        <w:rPr>
          <w:rFonts w:ascii="Times New Roman" w:eastAsia="Times New Roman" w:hAnsi="Times New Roman" w:cs="Times New Roman"/>
          <w:i/>
          <w:color w:val="000000"/>
          <w:sz w:val="22"/>
          <w:szCs w:val="22"/>
        </w:rPr>
      </w:pPr>
      <w:r w:rsidRPr="000B5D09">
        <w:rPr>
          <w:rFonts w:ascii="Times New Roman" w:eastAsia="Times New Roman" w:hAnsi="Times New Roman" w:cs="Times New Roman"/>
          <w:i/>
          <w:color w:val="000000"/>
          <w:sz w:val="22"/>
          <w:szCs w:val="22"/>
        </w:rPr>
        <w:t>Monday &amp; Wednesday</w:t>
      </w:r>
    </w:p>
    <w:p w:rsidR="000B5D09" w:rsidRDefault="000B5D09" w:rsidP="00215FFE">
      <w:pPr>
        <w:shd w:val="clear" w:color="auto" w:fill="FFFFFF"/>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9:30 AM to </w:t>
      </w:r>
      <w:r w:rsidR="00FB226C">
        <w:rPr>
          <w:rFonts w:ascii="Times New Roman" w:eastAsia="Times New Roman" w:hAnsi="Times New Roman" w:cs="Times New Roman"/>
          <w:color w:val="000000"/>
          <w:sz w:val="22"/>
          <w:szCs w:val="22"/>
        </w:rPr>
        <w:t>8:30</w:t>
      </w:r>
      <w:r>
        <w:rPr>
          <w:rFonts w:ascii="Times New Roman" w:eastAsia="Times New Roman" w:hAnsi="Times New Roman" w:cs="Times New Roman"/>
          <w:color w:val="000000"/>
          <w:sz w:val="22"/>
          <w:szCs w:val="22"/>
        </w:rPr>
        <w:t xml:space="preserve"> PM</w:t>
      </w:r>
    </w:p>
    <w:p w:rsidR="000B5D09" w:rsidRPr="000B5D09" w:rsidRDefault="000B5D09" w:rsidP="007642E4">
      <w:pPr>
        <w:shd w:val="clear" w:color="auto" w:fill="FFFFFF"/>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Tuesday &amp; Thursday</w:t>
      </w:r>
    </w:p>
    <w:p w:rsidR="000B5D09" w:rsidRPr="000B5D09" w:rsidRDefault="000B5D09" w:rsidP="00215FFE">
      <w:pPr>
        <w:shd w:val="clear" w:color="auto" w:fill="FFFFFF"/>
        <w:spacing w:after="120"/>
        <w:jc w:val="both"/>
        <w:rPr>
          <w:rFonts w:ascii="Times New Roman" w:eastAsia="Times New Roman" w:hAnsi="Times New Roman" w:cs="Times New Roman"/>
          <w:b/>
          <w:color w:val="943634" w:themeColor="accent2" w:themeShade="BF"/>
          <w:sz w:val="22"/>
          <w:szCs w:val="22"/>
        </w:rPr>
      </w:pPr>
      <w:r w:rsidRPr="000B5D09">
        <w:rPr>
          <w:rFonts w:ascii="Times New Roman" w:eastAsia="Times New Roman" w:hAnsi="Times New Roman" w:cs="Times New Roman"/>
          <w:b/>
          <w:color w:val="943634" w:themeColor="accent2" w:themeShade="BF"/>
          <w:sz w:val="22"/>
          <w:szCs w:val="22"/>
        </w:rPr>
        <w:t xml:space="preserve">Not available </w:t>
      </w:r>
      <w:r w:rsidR="00264CA9">
        <w:rPr>
          <w:rFonts w:ascii="Times New Roman" w:eastAsia="Times New Roman" w:hAnsi="Times New Roman" w:cs="Times New Roman"/>
          <w:b/>
          <w:color w:val="943634" w:themeColor="accent2" w:themeShade="BF"/>
          <w:sz w:val="22"/>
          <w:szCs w:val="22"/>
        </w:rPr>
        <w:t>for</w:t>
      </w:r>
      <w:r w:rsidRPr="000B5D09">
        <w:rPr>
          <w:rFonts w:ascii="Times New Roman" w:eastAsia="Times New Roman" w:hAnsi="Times New Roman" w:cs="Times New Roman"/>
          <w:b/>
          <w:color w:val="943634" w:themeColor="accent2" w:themeShade="BF"/>
          <w:sz w:val="22"/>
          <w:szCs w:val="22"/>
        </w:rPr>
        <w:t xml:space="preserve"> tax </w:t>
      </w:r>
      <w:r w:rsidR="00FB226C">
        <w:rPr>
          <w:rFonts w:ascii="Times New Roman" w:eastAsia="Times New Roman" w:hAnsi="Times New Roman" w:cs="Times New Roman"/>
          <w:b/>
          <w:color w:val="943634" w:themeColor="accent2" w:themeShade="BF"/>
          <w:sz w:val="22"/>
          <w:szCs w:val="22"/>
        </w:rPr>
        <w:t>appointments</w:t>
      </w:r>
    </w:p>
    <w:p w:rsidR="000B5D09" w:rsidRPr="000B5D09" w:rsidRDefault="000B5D09" w:rsidP="007642E4">
      <w:pPr>
        <w:shd w:val="clear" w:color="auto" w:fill="FFFFFF"/>
        <w:jc w:val="both"/>
        <w:rPr>
          <w:rFonts w:ascii="Times New Roman" w:eastAsia="Times New Roman" w:hAnsi="Times New Roman" w:cs="Times New Roman"/>
          <w:i/>
          <w:color w:val="000000"/>
          <w:sz w:val="22"/>
          <w:szCs w:val="22"/>
        </w:rPr>
      </w:pPr>
      <w:r w:rsidRPr="000B5D09">
        <w:rPr>
          <w:rFonts w:ascii="Times New Roman" w:eastAsia="Times New Roman" w:hAnsi="Times New Roman" w:cs="Times New Roman"/>
          <w:i/>
          <w:color w:val="000000"/>
          <w:sz w:val="22"/>
          <w:szCs w:val="22"/>
        </w:rPr>
        <w:t>Friday</w:t>
      </w:r>
    </w:p>
    <w:p w:rsidR="000B5D09" w:rsidRDefault="000B5D09" w:rsidP="00215FFE">
      <w:pPr>
        <w:shd w:val="clear" w:color="auto" w:fill="FFFFFF"/>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9:30 AM to </w:t>
      </w:r>
      <w:r w:rsidR="00FB226C">
        <w:rPr>
          <w:rFonts w:ascii="Times New Roman" w:eastAsia="Times New Roman" w:hAnsi="Times New Roman" w:cs="Times New Roman"/>
          <w:color w:val="000000"/>
          <w:sz w:val="22"/>
          <w:szCs w:val="22"/>
        </w:rPr>
        <w:t>7:00</w:t>
      </w:r>
      <w:r>
        <w:rPr>
          <w:rFonts w:ascii="Times New Roman" w:eastAsia="Times New Roman" w:hAnsi="Times New Roman" w:cs="Times New Roman"/>
          <w:color w:val="000000"/>
          <w:sz w:val="22"/>
          <w:szCs w:val="22"/>
        </w:rPr>
        <w:t xml:space="preserve"> PM</w:t>
      </w:r>
    </w:p>
    <w:p w:rsidR="000B5D09" w:rsidRPr="000B5D09" w:rsidRDefault="000B5D09" w:rsidP="007642E4">
      <w:pPr>
        <w:shd w:val="clear" w:color="auto" w:fill="FFFFFF"/>
        <w:jc w:val="both"/>
        <w:rPr>
          <w:rFonts w:ascii="Times New Roman" w:eastAsia="Times New Roman" w:hAnsi="Times New Roman" w:cs="Times New Roman"/>
          <w:i/>
          <w:color w:val="000000"/>
          <w:sz w:val="22"/>
          <w:szCs w:val="22"/>
        </w:rPr>
      </w:pPr>
      <w:r w:rsidRPr="000B5D09">
        <w:rPr>
          <w:rFonts w:ascii="Times New Roman" w:eastAsia="Times New Roman" w:hAnsi="Times New Roman" w:cs="Times New Roman"/>
          <w:i/>
          <w:color w:val="000000"/>
          <w:sz w:val="22"/>
          <w:szCs w:val="22"/>
        </w:rPr>
        <w:t>Saturday</w:t>
      </w:r>
    </w:p>
    <w:p w:rsidR="000B5D09" w:rsidRDefault="000B5D09" w:rsidP="00215FFE">
      <w:pPr>
        <w:shd w:val="clear" w:color="auto" w:fill="FFFFFF"/>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9:30 AM to </w:t>
      </w:r>
      <w:r w:rsidR="00FB226C">
        <w:rPr>
          <w:rFonts w:ascii="Times New Roman" w:eastAsia="Times New Roman" w:hAnsi="Times New Roman" w:cs="Times New Roman"/>
          <w:color w:val="000000"/>
          <w:sz w:val="22"/>
          <w:szCs w:val="22"/>
        </w:rPr>
        <w:t>5:00</w:t>
      </w:r>
      <w:r>
        <w:rPr>
          <w:rFonts w:ascii="Times New Roman" w:eastAsia="Times New Roman" w:hAnsi="Times New Roman" w:cs="Times New Roman"/>
          <w:color w:val="000000"/>
          <w:sz w:val="22"/>
          <w:szCs w:val="22"/>
        </w:rPr>
        <w:t xml:space="preserve"> PM</w:t>
      </w:r>
    </w:p>
    <w:p w:rsidR="000B5D09" w:rsidRDefault="000B5D09" w:rsidP="00215FFE">
      <w:pPr>
        <w:shd w:val="clear" w:color="auto" w:fill="FFFFFF"/>
        <w:spacing w:after="120"/>
        <w:jc w:val="both"/>
        <w:rPr>
          <w:rFonts w:ascii="Times New Roman" w:eastAsia="Times New Roman" w:hAnsi="Times New Roman" w:cs="Times New Roman"/>
          <w:color w:val="C00000"/>
          <w:sz w:val="22"/>
          <w:szCs w:val="22"/>
        </w:rPr>
      </w:pPr>
      <w:r>
        <w:rPr>
          <w:rFonts w:ascii="Times New Roman" w:eastAsia="Times New Roman" w:hAnsi="Times New Roman" w:cs="Times New Roman"/>
          <w:color w:val="000000"/>
          <w:sz w:val="22"/>
          <w:szCs w:val="22"/>
        </w:rPr>
        <w:t xml:space="preserve">Sunday </w:t>
      </w:r>
      <w:r w:rsidRPr="000B5D09">
        <w:rPr>
          <w:rFonts w:ascii="Times New Roman" w:eastAsia="Times New Roman" w:hAnsi="Times New Roman" w:cs="Times New Roman"/>
          <w:color w:val="C00000"/>
          <w:sz w:val="22"/>
          <w:szCs w:val="22"/>
        </w:rPr>
        <w:t>CLOSED</w:t>
      </w:r>
    </w:p>
    <w:p w:rsidR="007642E4" w:rsidRDefault="007642E4" w:rsidP="007642E4">
      <w:pPr>
        <w:shd w:val="clear" w:color="auto" w:fill="FFFFFF"/>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sym w:font="Wingdings" w:char="F0D0"/>
      </w:r>
    </w:p>
    <w:p w:rsidR="007642E4" w:rsidRDefault="00E91D6E" w:rsidP="00316613">
      <w:pPr>
        <w:shd w:val="clear" w:color="auto" w:fill="FFFFFF"/>
        <w:spacing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Pick-up tax return appointments</w:t>
      </w:r>
      <w:r>
        <w:rPr>
          <w:rFonts w:ascii="Times New Roman" w:eastAsia="Times New Roman" w:hAnsi="Times New Roman" w:cs="Times New Roman"/>
          <w:sz w:val="22"/>
          <w:szCs w:val="22"/>
        </w:rPr>
        <w:t xml:space="preserve"> </w:t>
      </w:r>
      <w:r w:rsidRPr="00264CA9">
        <w:rPr>
          <w:rFonts w:ascii="Times New Roman" w:eastAsia="Times New Roman" w:hAnsi="Times New Roman" w:cs="Times New Roman"/>
          <w:b/>
          <w:sz w:val="22"/>
          <w:szCs w:val="22"/>
        </w:rPr>
        <w:t>are required</w:t>
      </w:r>
      <w:r>
        <w:rPr>
          <w:rFonts w:ascii="Times New Roman" w:eastAsia="Times New Roman" w:hAnsi="Times New Roman" w:cs="Times New Roman"/>
          <w:sz w:val="22"/>
          <w:szCs w:val="22"/>
        </w:rPr>
        <w:t xml:space="preserve">. </w:t>
      </w:r>
      <w:r w:rsidR="00CB3850">
        <w:rPr>
          <w:rFonts w:ascii="Times New Roman" w:eastAsia="Times New Roman" w:hAnsi="Times New Roman" w:cs="Times New Roman"/>
          <w:sz w:val="22"/>
          <w:szCs w:val="22"/>
        </w:rPr>
        <w:t>We schedule</w:t>
      </w:r>
      <w:r w:rsidR="00316613">
        <w:rPr>
          <w:rFonts w:ascii="Times New Roman" w:eastAsia="Times New Roman" w:hAnsi="Times New Roman" w:cs="Times New Roman"/>
          <w:sz w:val="22"/>
          <w:szCs w:val="22"/>
        </w:rPr>
        <w:t xml:space="preserve"> fifteen</w:t>
      </w:r>
      <w:r w:rsidR="007642E4">
        <w:rPr>
          <w:rFonts w:ascii="Times New Roman" w:eastAsia="Times New Roman" w:hAnsi="Times New Roman" w:cs="Times New Roman"/>
          <w:sz w:val="22"/>
          <w:szCs w:val="22"/>
        </w:rPr>
        <w:t xml:space="preserve"> </w:t>
      </w:r>
      <w:r w:rsidR="00316613">
        <w:rPr>
          <w:rFonts w:ascii="Times New Roman" w:eastAsia="Times New Roman" w:hAnsi="Times New Roman" w:cs="Times New Roman"/>
          <w:sz w:val="22"/>
          <w:szCs w:val="22"/>
        </w:rPr>
        <w:t xml:space="preserve">(15) </w:t>
      </w:r>
      <w:r w:rsidR="007642E4">
        <w:rPr>
          <w:rFonts w:ascii="Times New Roman" w:eastAsia="Times New Roman" w:hAnsi="Times New Roman" w:cs="Times New Roman"/>
          <w:sz w:val="22"/>
          <w:szCs w:val="22"/>
        </w:rPr>
        <w:t>minute</w:t>
      </w:r>
      <w:r w:rsidR="00316613">
        <w:rPr>
          <w:rFonts w:ascii="Times New Roman" w:eastAsia="Times New Roman" w:hAnsi="Times New Roman" w:cs="Times New Roman"/>
          <w:sz w:val="22"/>
          <w:szCs w:val="22"/>
        </w:rPr>
        <w:t xml:space="preserve"> </w:t>
      </w:r>
      <w:r w:rsidR="00CB3850">
        <w:rPr>
          <w:rFonts w:ascii="Times New Roman" w:eastAsia="Times New Roman" w:hAnsi="Times New Roman" w:cs="Times New Roman"/>
          <w:sz w:val="22"/>
          <w:szCs w:val="22"/>
        </w:rPr>
        <w:t>appointments for each</w:t>
      </w:r>
      <w:r w:rsidR="007642E4">
        <w:rPr>
          <w:rFonts w:ascii="Times New Roman" w:eastAsia="Times New Roman" w:hAnsi="Times New Roman" w:cs="Times New Roman"/>
          <w:sz w:val="22"/>
          <w:szCs w:val="22"/>
        </w:rPr>
        <w:t xml:space="preserve"> return</w:t>
      </w:r>
      <w:r w:rsidR="00CB3850">
        <w:rPr>
          <w:rFonts w:ascii="Times New Roman" w:eastAsia="Times New Roman" w:hAnsi="Times New Roman" w:cs="Times New Roman"/>
          <w:sz w:val="22"/>
          <w:szCs w:val="22"/>
        </w:rPr>
        <w:t xml:space="preserve"> that is picked up</w:t>
      </w:r>
      <w:r w:rsidR="007642E4">
        <w:rPr>
          <w:rFonts w:ascii="Times New Roman" w:eastAsia="Times New Roman" w:hAnsi="Times New Roman" w:cs="Times New Roman"/>
          <w:sz w:val="22"/>
          <w:szCs w:val="22"/>
        </w:rPr>
        <w:t>.</w:t>
      </w:r>
    </w:p>
    <w:p w:rsidR="007642E4" w:rsidRPr="007642E4" w:rsidRDefault="007642E4" w:rsidP="007642E4">
      <w:pPr>
        <w:shd w:val="clear" w:color="auto" w:fill="FFFFFF"/>
        <w:spacing w:after="120"/>
        <w:rPr>
          <w:rFonts w:ascii="Times New Roman" w:eastAsia="Times New Roman" w:hAnsi="Times New Roman" w:cs="Times New Roman"/>
          <w:i/>
          <w:sz w:val="22"/>
          <w:szCs w:val="22"/>
        </w:rPr>
      </w:pPr>
      <w:r w:rsidRPr="007642E4">
        <w:rPr>
          <w:rFonts w:ascii="Times New Roman" w:eastAsia="Times New Roman" w:hAnsi="Times New Roman" w:cs="Times New Roman"/>
          <w:i/>
          <w:sz w:val="22"/>
          <w:szCs w:val="22"/>
        </w:rPr>
        <w:t>Monday – Friday</w:t>
      </w:r>
    </w:p>
    <w:p w:rsidR="007642E4" w:rsidRDefault="007642E4" w:rsidP="007642E4">
      <w:pPr>
        <w:shd w:val="clear" w:color="auto" w:fill="FFFFFF"/>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9:30 AM – </w:t>
      </w:r>
      <w:r w:rsidR="00FB226C">
        <w:rPr>
          <w:rFonts w:ascii="Times New Roman" w:eastAsia="Times New Roman" w:hAnsi="Times New Roman" w:cs="Times New Roman"/>
          <w:sz w:val="22"/>
          <w:szCs w:val="22"/>
        </w:rPr>
        <w:t>12:00</w:t>
      </w:r>
      <w:r>
        <w:rPr>
          <w:rFonts w:ascii="Times New Roman" w:eastAsia="Times New Roman" w:hAnsi="Times New Roman" w:cs="Times New Roman"/>
          <w:sz w:val="22"/>
          <w:szCs w:val="22"/>
        </w:rPr>
        <w:t xml:space="preserve"> </w:t>
      </w:r>
      <w:r w:rsidR="00FB226C">
        <w:rPr>
          <w:rFonts w:ascii="Times New Roman" w:eastAsia="Times New Roman" w:hAnsi="Times New Roman" w:cs="Times New Roman"/>
          <w:sz w:val="22"/>
          <w:szCs w:val="22"/>
        </w:rPr>
        <w:t>P</w:t>
      </w:r>
      <w:r>
        <w:rPr>
          <w:rFonts w:ascii="Times New Roman" w:eastAsia="Times New Roman" w:hAnsi="Times New Roman" w:cs="Times New Roman"/>
          <w:sz w:val="22"/>
          <w:szCs w:val="22"/>
        </w:rPr>
        <w:t>M</w:t>
      </w:r>
    </w:p>
    <w:p w:rsidR="007642E4" w:rsidRDefault="007642E4" w:rsidP="007642E4">
      <w:pPr>
        <w:shd w:val="clear" w:color="auto" w:fill="FFFFFF"/>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1:30 PM – </w:t>
      </w:r>
      <w:r w:rsidR="00FB226C">
        <w:rPr>
          <w:rFonts w:ascii="Times New Roman" w:eastAsia="Times New Roman" w:hAnsi="Times New Roman" w:cs="Times New Roman"/>
          <w:sz w:val="22"/>
          <w:szCs w:val="22"/>
        </w:rPr>
        <w:t>5:00</w:t>
      </w:r>
      <w:r>
        <w:rPr>
          <w:rFonts w:ascii="Times New Roman" w:eastAsia="Times New Roman" w:hAnsi="Times New Roman" w:cs="Times New Roman"/>
          <w:sz w:val="22"/>
          <w:szCs w:val="22"/>
        </w:rPr>
        <w:t xml:space="preserve"> PM</w:t>
      </w:r>
    </w:p>
    <w:p w:rsidR="007642E4" w:rsidRPr="007642E4" w:rsidRDefault="007642E4" w:rsidP="007642E4">
      <w:pPr>
        <w:shd w:val="clear" w:color="auto" w:fill="FFFFFF"/>
        <w:spacing w:after="120"/>
        <w:rPr>
          <w:rFonts w:ascii="Times New Roman" w:eastAsia="Times New Roman" w:hAnsi="Times New Roman" w:cs="Times New Roman"/>
          <w:i/>
          <w:sz w:val="22"/>
          <w:szCs w:val="22"/>
        </w:rPr>
      </w:pPr>
      <w:r w:rsidRPr="007642E4">
        <w:rPr>
          <w:rFonts w:ascii="Times New Roman" w:eastAsia="Times New Roman" w:hAnsi="Times New Roman" w:cs="Times New Roman"/>
          <w:i/>
          <w:sz w:val="22"/>
          <w:szCs w:val="22"/>
        </w:rPr>
        <w:t>Saturday</w:t>
      </w:r>
    </w:p>
    <w:p w:rsidR="007642E4" w:rsidRDefault="007642E4" w:rsidP="007642E4">
      <w:pPr>
        <w:shd w:val="clear" w:color="auto" w:fill="FFFFFF"/>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9:30 AM – </w:t>
      </w:r>
      <w:r w:rsidR="00FB226C">
        <w:rPr>
          <w:rFonts w:ascii="Times New Roman" w:eastAsia="Times New Roman" w:hAnsi="Times New Roman" w:cs="Times New Roman"/>
          <w:sz w:val="22"/>
          <w:szCs w:val="22"/>
        </w:rPr>
        <w:t>12:00 PM</w:t>
      </w:r>
    </w:p>
    <w:p w:rsidR="007642E4" w:rsidRDefault="007642E4" w:rsidP="007642E4">
      <w:pPr>
        <w:shd w:val="clear" w:color="auto" w:fill="FFFFFF"/>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1:00 PM – </w:t>
      </w:r>
      <w:r w:rsidR="00FB226C">
        <w:rPr>
          <w:rFonts w:ascii="Times New Roman" w:eastAsia="Times New Roman" w:hAnsi="Times New Roman" w:cs="Times New Roman"/>
          <w:sz w:val="22"/>
          <w:szCs w:val="22"/>
        </w:rPr>
        <w:t>5:00</w:t>
      </w:r>
      <w:r>
        <w:rPr>
          <w:rFonts w:ascii="Times New Roman" w:eastAsia="Times New Roman" w:hAnsi="Times New Roman" w:cs="Times New Roman"/>
          <w:sz w:val="22"/>
          <w:szCs w:val="22"/>
        </w:rPr>
        <w:t xml:space="preserve"> PM</w:t>
      </w:r>
    </w:p>
    <w:p w:rsidR="007642E4" w:rsidRDefault="007642E4" w:rsidP="007642E4">
      <w:pPr>
        <w:shd w:val="clear" w:color="auto" w:fill="FFFFFF"/>
        <w:spacing w:after="120"/>
        <w:jc w:val="both"/>
        <w:rPr>
          <w:rFonts w:ascii="Times New Roman" w:eastAsia="Times New Roman" w:hAnsi="Times New Roman" w:cs="Times New Roman"/>
          <w:color w:val="C00000"/>
          <w:sz w:val="22"/>
          <w:szCs w:val="22"/>
        </w:rPr>
      </w:pPr>
      <w:r>
        <w:rPr>
          <w:rFonts w:ascii="Times New Roman" w:eastAsia="Times New Roman" w:hAnsi="Times New Roman" w:cs="Times New Roman"/>
          <w:color w:val="000000"/>
          <w:sz w:val="22"/>
          <w:szCs w:val="22"/>
        </w:rPr>
        <w:t xml:space="preserve">Sunday </w:t>
      </w:r>
      <w:r w:rsidRPr="000B5D09">
        <w:rPr>
          <w:rFonts w:ascii="Times New Roman" w:eastAsia="Times New Roman" w:hAnsi="Times New Roman" w:cs="Times New Roman"/>
          <w:color w:val="C00000"/>
          <w:sz w:val="22"/>
          <w:szCs w:val="22"/>
        </w:rPr>
        <w:t>CLOSED</w:t>
      </w:r>
    </w:p>
    <w:p w:rsidR="007642E4" w:rsidRPr="007642E4" w:rsidRDefault="0041084B" w:rsidP="007642E4">
      <w:pPr>
        <w:shd w:val="clear" w:color="auto" w:fill="FFFFFF"/>
        <w:spacing w:after="120"/>
        <w:rPr>
          <w:rFonts w:ascii="Times New Roman" w:eastAsia="Times New Roman" w:hAnsi="Times New Roman" w:cs="Times New Roman"/>
          <w:sz w:val="22"/>
          <w:szCs w:val="22"/>
        </w:rPr>
      </w:pPr>
      <w:r>
        <w:rPr>
          <w:rFonts w:ascii="Times New Roman" w:hAnsi="Times New Roman" w:cs="Times New Roman"/>
          <w:sz w:val="22"/>
          <w:szCs w:val="22"/>
        </w:rPr>
        <w:pict>
          <v:rect id="_x0000_i1030" style="width:0;height:1.5pt" o:hralign="center" o:hrstd="t" o:hr="t" fillcolor="#a0a0a0" stroked="f"/>
        </w:pict>
      </w:r>
    </w:p>
    <w:p w:rsidR="00D609FD" w:rsidRDefault="00D609FD" w:rsidP="009B3BB2">
      <w:pPr>
        <w:pStyle w:val="Body2Newsletter"/>
      </w:pPr>
    </w:p>
    <w:p w:rsidR="00874D19" w:rsidRDefault="00ED2A75" w:rsidP="00874D19">
      <w:pPr>
        <w:spacing w:before="240" w:after="120"/>
        <w:ind w:right="58"/>
        <w:jc w:val="center"/>
        <w:rPr>
          <w:rFonts w:ascii="Times New Roman" w:eastAsia="Times New Roman" w:hAnsi="Times New Roman" w:cs="Times New Roman"/>
          <w:color w:val="000000"/>
          <w:sz w:val="22"/>
          <w:szCs w:val="22"/>
        </w:rPr>
      </w:pPr>
      <w:r w:rsidRPr="00BE4849">
        <w:rPr>
          <w:rFonts w:ascii="Times New Roman" w:eastAsia="Times New Roman" w:hAnsi="Times New Roman" w:cs="Times New Roman"/>
          <w:color w:val="000000"/>
          <w:sz w:val="22"/>
          <w:szCs w:val="22"/>
        </w:rPr>
        <w:br w:type="column"/>
      </w:r>
      <w:r w:rsidR="00874D19">
        <w:rPr>
          <w:rFonts w:ascii="Times New Roman" w:hAnsi="Times New Roman" w:cs="Times New Roman"/>
          <w:noProof/>
          <w:sz w:val="23"/>
          <w:szCs w:val="23"/>
        </w:rPr>
        <w:drawing>
          <wp:inline distT="0" distB="0" distL="0" distR="0" wp14:anchorId="567AA98B" wp14:editId="3AC71223">
            <wp:extent cx="1219200" cy="793899"/>
            <wp:effectExtent l="0" t="0" r="0" b="6350"/>
            <wp:docPr id="25" name="Picture 25" descr="C:\Users\New Reception\AppData\Local\Microsoft\Windows\Temporary Internet Files\Content.IE5\JPGV873L\is-income-taxes-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ew Reception\AppData\Local\Microsoft\Windows\Temporary Internet Files\Content.IE5\JPGV873L\is-income-taxes-46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1352" cy="801812"/>
                    </a:xfrm>
                    <a:prstGeom prst="rect">
                      <a:avLst/>
                    </a:prstGeom>
                    <a:noFill/>
                    <a:ln>
                      <a:noFill/>
                    </a:ln>
                  </pic:spPr>
                </pic:pic>
              </a:graphicData>
            </a:graphic>
          </wp:inline>
        </w:drawing>
      </w:r>
    </w:p>
    <w:p w:rsidR="00C86DD5" w:rsidRDefault="00C86DD5" w:rsidP="002425C4">
      <w:pPr>
        <w:spacing w:after="120"/>
        <w:jc w:val="center"/>
        <w:rPr>
          <w:rFonts w:ascii="Times New Roman" w:hAnsi="Times New Roman" w:cs="Times New Roman"/>
          <w:b/>
          <w:sz w:val="22"/>
          <w:szCs w:val="22"/>
        </w:rPr>
      </w:pPr>
    </w:p>
    <w:p w:rsidR="002425C4" w:rsidRPr="00C86DD5" w:rsidRDefault="002425C4" w:rsidP="002425C4">
      <w:pPr>
        <w:spacing w:after="120"/>
        <w:jc w:val="center"/>
        <w:rPr>
          <w:rFonts w:ascii="Times New Roman" w:hAnsi="Times New Roman" w:cs="Times New Roman"/>
          <w:b/>
        </w:rPr>
      </w:pPr>
      <w:r w:rsidRPr="00C86DD5">
        <w:rPr>
          <w:rFonts w:ascii="Times New Roman" w:hAnsi="Times New Roman" w:cs="Times New Roman"/>
          <w:b/>
        </w:rPr>
        <w:t>MOVING?</w:t>
      </w:r>
    </w:p>
    <w:p w:rsidR="002425C4" w:rsidRDefault="002425C4" w:rsidP="002425C4">
      <w:pPr>
        <w:jc w:val="both"/>
        <w:rPr>
          <w:rFonts w:ascii="Times New Roman" w:hAnsi="Times New Roman" w:cs="Times New Roman"/>
          <w:sz w:val="22"/>
          <w:szCs w:val="22"/>
        </w:rPr>
      </w:pPr>
      <w:r>
        <w:rPr>
          <w:rFonts w:ascii="Times New Roman" w:hAnsi="Times New Roman" w:cs="Times New Roman"/>
          <w:sz w:val="22"/>
          <w:szCs w:val="22"/>
        </w:rPr>
        <w:t xml:space="preserve">Our office values your privacy and we do everything that we can to protect your identity. Email accounts are being hacked at an alarming rate. Email requests could be made to re-route your communications. Please understand that we </w:t>
      </w:r>
      <w:r>
        <w:rPr>
          <w:rFonts w:ascii="Times New Roman" w:hAnsi="Times New Roman" w:cs="Times New Roman"/>
          <w:b/>
          <w:sz w:val="22"/>
          <w:szCs w:val="22"/>
        </w:rPr>
        <w:t xml:space="preserve">cannot </w:t>
      </w:r>
      <w:r>
        <w:rPr>
          <w:rFonts w:ascii="Times New Roman" w:hAnsi="Times New Roman" w:cs="Times New Roman"/>
          <w:sz w:val="22"/>
          <w:szCs w:val="22"/>
        </w:rPr>
        <w:t>accept changes to your personal profile by email.</w:t>
      </w:r>
    </w:p>
    <w:p w:rsidR="002425C4" w:rsidRDefault="002425C4" w:rsidP="00A06A85">
      <w:pPr>
        <w:spacing w:before="120"/>
        <w:jc w:val="both"/>
        <w:rPr>
          <w:rFonts w:ascii="Times New Roman" w:hAnsi="Times New Roman" w:cs="Times New Roman"/>
          <w:sz w:val="22"/>
          <w:szCs w:val="22"/>
        </w:rPr>
      </w:pPr>
      <w:r>
        <w:rPr>
          <w:rFonts w:ascii="Times New Roman" w:hAnsi="Times New Roman" w:cs="Times New Roman"/>
          <w:sz w:val="22"/>
          <w:szCs w:val="22"/>
        </w:rPr>
        <w:t xml:space="preserve">Complete and </w:t>
      </w:r>
      <w:r>
        <w:rPr>
          <w:rFonts w:ascii="Times New Roman" w:hAnsi="Times New Roman" w:cs="Times New Roman"/>
          <w:b/>
          <w:i/>
          <w:sz w:val="22"/>
          <w:szCs w:val="22"/>
        </w:rPr>
        <w:t>sign</w:t>
      </w:r>
      <w:r>
        <w:rPr>
          <w:rFonts w:ascii="Times New Roman" w:hAnsi="Times New Roman" w:cs="Times New Roman"/>
          <w:sz w:val="22"/>
          <w:szCs w:val="22"/>
        </w:rPr>
        <w:t xml:space="preserve"> the </w:t>
      </w:r>
      <w:hyperlink r:id="rId18" w:history="1">
        <w:r w:rsidRPr="00CB3850">
          <w:rPr>
            <w:rStyle w:val="Hyperlink"/>
            <w:rFonts w:ascii="Times New Roman" w:hAnsi="Times New Roman" w:cs="Times New Roman"/>
            <w:i/>
            <w:sz w:val="22"/>
            <w:szCs w:val="22"/>
          </w:rPr>
          <w:t>Tax Client Information Change Request</w:t>
        </w:r>
      </w:hyperlink>
      <w:r>
        <w:rPr>
          <w:rFonts w:ascii="Times New Roman" w:hAnsi="Times New Roman" w:cs="Times New Roman"/>
          <w:sz w:val="22"/>
          <w:szCs w:val="22"/>
        </w:rPr>
        <w:t xml:space="preserve"> form.</w:t>
      </w:r>
      <w:r w:rsidRPr="00065067">
        <w:rPr>
          <w:rFonts w:ascii="Times New Roman" w:hAnsi="Times New Roman" w:cs="Times New Roman"/>
          <w:sz w:val="22"/>
          <w:szCs w:val="22"/>
        </w:rPr>
        <w:t xml:space="preserve"> </w:t>
      </w:r>
      <w:r>
        <w:rPr>
          <w:rFonts w:ascii="Times New Roman" w:hAnsi="Times New Roman" w:cs="Times New Roman"/>
          <w:sz w:val="22"/>
          <w:szCs w:val="22"/>
        </w:rPr>
        <w:t>To ensure the request is actually coming from you we compare the signature on the change request form to the signature we currently have on file.</w:t>
      </w:r>
    </w:p>
    <w:p w:rsidR="002425C4" w:rsidRDefault="002425C4" w:rsidP="002425C4">
      <w:pPr>
        <w:spacing w:before="120"/>
        <w:jc w:val="both"/>
        <w:rPr>
          <w:rFonts w:ascii="Times New Roman" w:hAnsi="Times New Roman" w:cs="Times New Roman"/>
          <w:sz w:val="22"/>
          <w:szCs w:val="22"/>
        </w:rPr>
      </w:pPr>
      <w:r>
        <w:rPr>
          <w:rFonts w:ascii="Times New Roman" w:hAnsi="Times New Roman" w:cs="Times New Roman"/>
          <w:sz w:val="22"/>
          <w:szCs w:val="22"/>
        </w:rPr>
        <w:t>We must have your signature on file to make permanent changes to your client record. The form is located on the DeFilippis Financial Group</w:t>
      </w:r>
      <w:r w:rsidRPr="00AB56B9">
        <w:rPr>
          <w:rFonts w:ascii="Times New Roman" w:hAnsi="Times New Roman" w:cs="Times New Roman"/>
          <w:sz w:val="22"/>
          <w:szCs w:val="22"/>
          <w:vertAlign w:val="superscript"/>
        </w:rPr>
        <w:t>®</w:t>
      </w:r>
      <w:r>
        <w:rPr>
          <w:rFonts w:ascii="Times New Roman" w:hAnsi="Times New Roman" w:cs="Times New Roman"/>
          <w:sz w:val="22"/>
          <w:szCs w:val="22"/>
        </w:rPr>
        <w:t xml:space="preserve"> website under the </w:t>
      </w:r>
      <w:r>
        <w:rPr>
          <w:rFonts w:ascii="Times New Roman" w:hAnsi="Times New Roman" w:cs="Times New Roman"/>
          <w:b/>
          <w:sz w:val="23"/>
          <w:szCs w:val="23"/>
        </w:rPr>
        <w:t>Tax Services</w:t>
      </w:r>
      <w:r w:rsidRPr="00441271">
        <w:rPr>
          <w:rFonts w:ascii="Times New Roman" w:hAnsi="Times New Roman" w:cs="Times New Roman"/>
          <w:sz w:val="23"/>
          <w:szCs w:val="23"/>
        </w:rPr>
        <w:t xml:space="preserve"> </w:t>
      </w:r>
      <w:r>
        <w:rPr>
          <w:rFonts w:ascii="Times New Roman" w:hAnsi="Times New Roman" w:cs="Times New Roman"/>
          <w:sz w:val="22"/>
          <w:szCs w:val="22"/>
        </w:rPr>
        <w:t xml:space="preserve">tab, subheading </w:t>
      </w:r>
      <w:r>
        <w:rPr>
          <w:rFonts w:ascii="Times New Roman" w:hAnsi="Times New Roman" w:cs="Times New Roman"/>
          <w:b/>
          <w:i/>
          <w:sz w:val="22"/>
          <w:szCs w:val="22"/>
        </w:rPr>
        <w:t>Important Documents</w:t>
      </w:r>
    </w:p>
    <w:p w:rsidR="00362CD4" w:rsidRDefault="002425C4" w:rsidP="00A06A85">
      <w:pPr>
        <w:spacing w:before="120"/>
        <w:jc w:val="both"/>
        <w:rPr>
          <w:rFonts w:ascii="Times New Roman" w:hAnsi="Times New Roman" w:cs="Times New Roman"/>
          <w:b/>
          <w:sz w:val="22"/>
          <w:szCs w:val="22"/>
        </w:rPr>
      </w:pPr>
      <w:r>
        <w:rPr>
          <w:rFonts w:ascii="Times New Roman" w:hAnsi="Times New Roman" w:cs="Times New Roman"/>
          <w:sz w:val="22"/>
          <w:szCs w:val="22"/>
        </w:rPr>
        <w:t>If you do not have internet access please c</w:t>
      </w:r>
      <w:r w:rsidRPr="003A49FF">
        <w:rPr>
          <w:rFonts w:ascii="Times New Roman" w:hAnsi="Times New Roman" w:cs="Times New Roman"/>
          <w:sz w:val="22"/>
          <w:szCs w:val="22"/>
        </w:rPr>
        <w:t>all our office</w:t>
      </w:r>
      <w:r>
        <w:rPr>
          <w:rFonts w:ascii="Times New Roman" w:hAnsi="Times New Roman" w:cs="Times New Roman"/>
          <w:sz w:val="22"/>
          <w:szCs w:val="22"/>
        </w:rPr>
        <w:t xml:space="preserve">. You must provide your password to make changes by phone. If you do not have a </w:t>
      </w:r>
      <w:r w:rsidR="00C0070C">
        <w:rPr>
          <w:rFonts w:ascii="Times New Roman" w:hAnsi="Times New Roman" w:cs="Times New Roman"/>
          <w:sz w:val="22"/>
          <w:szCs w:val="22"/>
        </w:rPr>
        <w:t>password,</w:t>
      </w:r>
      <w:r>
        <w:rPr>
          <w:rFonts w:ascii="Times New Roman" w:hAnsi="Times New Roman" w:cs="Times New Roman"/>
          <w:sz w:val="22"/>
          <w:szCs w:val="22"/>
        </w:rPr>
        <w:t xml:space="preserve"> we will be happy to mail the request form to you or you may come into our office to make the changes in person</w:t>
      </w:r>
      <w:r w:rsidRPr="003A49FF">
        <w:rPr>
          <w:rFonts w:ascii="Times New Roman" w:hAnsi="Times New Roman" w:cs="Times New Roman"/>
          <w:sz w:val="22"/>
          <w:szCs w:val="22"/>
        </w:rPr>
        <w:t>.</w:t>
      </w:r>
    </w:p>
    <w:p w:rsidR="00C86DD5" w:rsidRDefault="00C86DD5" w:rsidP="002425C4">
      <w:pPr>
        <w:tabs>
          <w:tab w:val="left" w:leader="dot" w:pos="3780"/>
        </w:tabs>
        <w:spacing w:before="240" w:after="120"/>
        <w:jc w:val="center"/>
        <w:rPr>
          <w:rFonts w:ascii="Times New Roman" w:hAnsi="Times New Roman" w:cs="Times New Roman"/>
          <w:b/>
          <w:sz w:val="23"/>
          <w:szCs w:val="23"/>
        </w:rPr>
      </w:pPr>
    </w:p>
    <w:p w:rsidR="002425C4" w:rsidRPr="00C86DD5" w:rsidRDefault="002425C4" w:rsidP="002425C4">
      <w:pPr>
        <w:tabs>
          <w:tab w:val="left" w:leader="dot" w:pos="3780"/>
        </w:tabs>
        <w:spacing w:before="240" w:after="120"/>
        <w:jc w:val="center"/>
        <w:rPr>
          <w:rFonts w:ascii="Times New Roman" w:hAnsi="Times New Roman" w:cs="Times New Roman"/>
          <w:b/>
        </w:rPr>
      </w:pPr>
      <w:r w:rsidRPr="00C86DD5">
        <w:rPr>
          <w:rFonts w:ascii="Times New Roman" w:hAnsi="Times New Roman" w:cs="Times New Roman"/>
          <w:b/>
        </w:rPr>
        <w:t>Does Steve need a copy of Form 5498?</w:t>
      </w:r>
    </w:p>
    <w:p w:rsidR="002425C4" w:rsidRDefault="002425C4" w:rsidP="002425C4">
      <w:pPr>
        <w:spacing w:after="120"/>
        <w:ind w:right="58"/>
        <w:jc w:val="both"/>
        <w:rPr>
          <w:rFonts w:ascii="Times New Roman" w:hAnsi="Times New Roman" w:cs="Times New Roman"/>
          <w:sz w:val="23"/>
          <w:szCs w:val="23"/>
        </w:rPr>
      </w:pPr>
      <w:r>
        <w:rPr>
          <w:rFonts w:ascii="Times New Roman" w:hAnsi="Times New Roman" w:cs="Times New Roman"/>
          <w:sz w:val="23"/>
          <w:szCs w:val="23"/>
        </w:rPr>
        <w:t>We get asked this question every year. In the month of May y</w:t>
      </w:r>
      <w:r w:rsidRPr="00357C7E">
        <w:rPr>
          <w:rFonts w:ascii="Times New Roman" w:hAnsi="Times New Roman" w:cs="Times New Roman"/>
          <w:sz w:val="23"/>
          <w:szCs w:val="23"/>
        </w:rPr>
        <w:t>ou can expect to receive IRS Form 54</w:t>
      </w:r>
      <w:r>
        <w:rPr>
          <w:rFonts w:ascii="Times New Roman" w:hAnsi="Times New Roman" w:cs="Times New Roman"/>
          <w:sz w:val="23"/>
          <w:szCs w:val="23"/>
        </w:rPr>
        <w:t xml:space="preserve">98 if you made contributions to or rolled over funds into </w:t>
      </w:r>
      <w:r w:rsidRPr="00357C7E">
        <w:rPr>
          <w:rFonts w:ascii="Times New Roman" w:hAnsi="Times New Roman" w:cs="Times New Roman"/>
          <w:sz w:val="23"/>
          <w:szCs w:val="23"/>
        </w:rPr>
        <w:t>an IRA</w:t>
      </w:r>
      <w:r>
        <w:rPr>
          <w:rFonts w:ascii="Times New Roman" w:hAnsi="Times New Roman" w:cs="Times New Roman"/>
          <w:sz w:val="23"/>
          <w:szCs w:val="23"/>
        </w:rPr>
        <w:t>, SEP, or SIMPLE</w:t>
      </w:r>
      <w:r w:rsidRPr="00357C7E">
        <w:rPr>
          <w:rFonts w:ascii="Times New Roman" w:hAnsi="Times New Roman" w:cs="Times New Roman"/>
          <w:sz w:val="23"/>
          <w:szCs w:val="23"/>
        </w:rPr>
        <w:t xml:space="preserve"> in the preceding tax year. The "custodian" of your </w:t>
      </w:r>
      <w:r>
        <w:rPr>
          <w:rFonts w:ascii="Times New Roman" w:hAnsi="Times New Roman" w:cs="Times New Roman"/>
          <w:sz w:val="23"/>
          <w:szCs w:val="23"/>
        </w:rPr>
        <w:t>retirement account,</w:t>
      </w:r>
      <w:r w:rsidRPr="00357C7E">
        <w:rPr>
          <w:rFonts w:ascii="Times New Roman" w:hAnsi="Times New Roman" w:cs="Times New Roman"/>
          <w:sz w:val="23"/>
          <w:szCs w:val="23"/>
        </w:rPr>
        <w:t xml:space="preserve"> typically the bank or other institution that manages your account, will mail a copy of this form to both you and the Internal Revenue Service.</w:t>
      </w:r>
    </w:p>
    <w:p w:rsidR="00771717" w:rsidRDefault="002425C4" w:rsidP="002425C4">
      <w:pPr>
        <w:pStyle w:val="ListParagraph"/>
        <w:ind w:left="0" w:right="58"/>
        <w:jc w:val="both"/>
        <w:rPr>
          <w:rFonts w:ascii="Times New Roman" w:hAnsi="Times New Roman" w:cs="Times New Roman"/>
          <w:sz w:val="23"/>
          <w:szCs w:val="23"/>
        </w:rPr>
      </w:pPr>
      <w:r>
        <w:rPr>
          <w:rFonts w:ascii="Times New Roman" w:hAnsi="Times New Roman" w:cs="Times New Roman"/>
          <w:sz w:val="23"/>
          <w:szCs w:val="23"/>
        </w:rPr>
        <w:t>In most cases this form will not be needed to prepare your tax return. However, you should always keep this copy with your tax records.</w:t>
      </w:r>
    </w:p>
    <w:p w:rsidR="00C86DD5" w:rsidRDefault="00C86DD5" w:rsidP="002425C4">
      <w:pPr>
        <w:spacing w:before="240" w:after="120"/>
        <w:ind w:right="58"/>
        <w:jc w:val="center"/>
        <w:rPr>
          <w:rFonts w:ascii="Times New Roman" w:hAnsi="Times New Roman" w:cs="Times New Roman"/>
          <w:b/>
          <w:sz w:val="23"/>
          <w:szCs w:val="23"/>
        </w:rPr>
      </w:pPr>
    </w:p>
    <w:p w:rsidR="002425C4" w:rsidRPr="00C86DD5" w:rsidRDefault="002425C4" w:rsidP="002425C4">
      <w:pPr>
        <w:spacing w:before="240" w:after="120"/>
        <w:ind w:right="58"/>
        <w:jc w:val="center"/>
        <w:rPr>
          <w:rFonts w:ascii="Times New Roman" w:hAnsi="Times New Roman" w:cs="Times New Roman"/>
          <w:b/>
        </w:rPr>
      </w:pPr>
      <w:r w:rsidRPr="00C86DD5">
        <w:rPr>
          <w:rFonts w:ascii="Times New Roman" w:hAnsi="Times New Roman" w:cs="Times New Roman"/>
          <w:b/>
        </w:rPr>
        <w:t xml:space="preserve">If You Sold Real Estate, Look Out </w:t>
      </w:r>
      <w:r w:rsidR="00C0070C" w:rsidRPr="00C86DD5">
        <w:rPr>
          <w:rFonts w:ascii="Times New Roman" w:hAnsi="Times New Roman" w:cs="Times New Roman"/>
          <w:b/>
        </w:rPr>
        <w:t>for</w:t>
      </w:r>
      <w:r w:rsidRPr="00C86DD5">
        <w:rPr>
          <w:rFonts w:ascii="Times New Roman" w:hAnsi="Times New Roman" w:cs="Times New Roman"/>
          <w:b/>
        </w:rPr>
        <w:t xml:space="preserve"> Form 1099-S</w:t>
      </w:r>
    </w:p>
    <w:p w:rsidR="002425C4" w:rsidRDefault="002425C4" w:rsidP="002425C4">
      <w:pPr>
        <w:pStyle w:val="Body2Newsletter"/>
        <w:spacing w:after="480"/>
        <w:rPr>
          <w:rFonts w:eastAsiaTheme="minorHAnsi"/>
          <w:color w:val="auto"/>
          <w:sz w:val="23"/>
          <w:szCs w:val="23"/>
        </w:rPr>
      </w:pPr>
      <w:r w:rsidRPr="0059681E">
        <w:rPr>
          <w:rFonts w:eastAsiaTheme="minorHAnsi"/>
          <w:color w:val="auto"/>
          <w:sz w:val="23"/>
          <w:szCs w:val="23"/>
        </w:rPr>
        <w:t>If you sold real estate in 201</w:t>
      </w:r>
      <w:r w:rsidR="00F73293">
        <w:rPr>
          <w:rFonts w:eastAsiaTheme="minorHAnsi"/>
          <w:color w:val="auto"/>
          <w:sz w:val="23"/>
          <w:szCs w:val="23"/>
        </w:rPr>
        <w:t>8</w:t>
      </w:r>
      <w:r w:rsidRPr="0059681E">
        <w:rPr>
          <w:rFonts w:eastAsiaTheme="minorHAnsi"/>
          <w:color w:val="auto"/>
          <w:sz w:val="23"/>
          <w:szCs w:val="23"/>
        </w:rPr>
        <w:t xml:space="preserve">, you might receive Form 1099-S reporting the proceeds from the sale. If you receive this form, please remember to bring it to your </w:t>
      </w:r>
      <w:r w:rsidR="00F73293">
        <w:rPr>
          <w:rFonts w:eastAsiaTheme="minorHAnsi"/>
          <w:color w:val="auto"/>
          <w:sz w:val="23"/>
          <w:szCs w:val="23"/>
        </w:rPr>
        <w:t>appointment</w:t>
      </w:r>
      <w:r w:rsidRPr="0059681E">
        <w:rPr>
          <w:rFonts w:eastAsiaTheme="minorHAnsi"/>
          <w:color w:val="auto"/>
          <w:sz w:val="23"/>
          <w:szCs w:val="23"/>
        </w:rPr>
        <w:t xml:space="preserve"> as this will have an impact on how your transaction is reported to the IRS.</w:t>
      </w:r>
    </w:p>
    <w:p w:rsidR="002425C4" w:rsidRPr="00945C13" w:rsidRDefault="002425C4" w:rsidP="00945C13">
      <w:pPr>
        <w:spacing w:after="120"/>
        <w:ind w:right="60"/>
        <w:jc w:val="both"/>
        <w:rPr>
          <w:rFonts w:ascii="Times New Roman" w:hAnsi="Times New Roman" w:cs="Times New Roman"/>
          <w:sz w:val="23"/>
          <w:szCs w:val="23"/>
        </w:rPr>
      </w:pPr>
    </w:p>
    <w:p w:rsidR="00EA2D62" w:rsidRDefault="00EA2D62" w:rsidP="00131B46">
      <w:pPr>
        <w:rPr>
          <w:rFonts w:ascii="Times New Roman" w:hAnsi="Times New Roman" w:cs="Times New Roman"/>
          <w:sz w:val="23"/>
          <w:szCs w:val="23"/>
        </w:rPr>
        <w:sectPr w:rsidR="00EA2D62" w:rsidSect="00EE04AA">
          <w:footerReference w:type="default" r:id="rId19"/>
          <w:pgSz w:w="12240" w:h="15840" w:code="1"/>
          <w:pgMar w:top="720" w:right="634" w:bottom="648" w:left="446" w:header="187" w:footer="288" w:gutter="0"/>
          <w:cols w:num="2" w:sep="1" w:space="720" w:equalWidth="0">
            <w:col w:w="3874" w:space="720"/>
            <w:col w:w="6566"/>
          </w:cols>
          <w:vAlign w:val="center"/>
          <w:docGrid w:linePitch="360"/>
        </w:sectPr>
      </w:pPr>
    </w:p>
    <w:p w:rsidR="0003427D" w:rsidRPr="0042634C" w:rsidRDefault="0003427D" w:rsidP="001661B6">
      <w:pPr>
        <w:pStyle w:val="Body2Newsletter"/>
        <w:tabs>
          <w:tab w:val="left" w:leader="dot" w:pos="3780"/>
        </w:tabs>
        <w:spacing w:before="240"/>
        <w:ind w:left="360" w:right="58"/>
        <w:jc w:val="center"/>
        <w:rPr>
          <w:b/>
          <w:sz w:val="23"/>
          <w:szCs w:val="23"/>
        </w:rPr>
      </w:pPr>
      <w:r w:rsidRPr="0042634C">
        <w:rPr>
          <w:b/>
          <w:sz w:val="23"/>
          <w:szCs w:val="23"/>
        </w:rPr>
        <w:lastRenderedPageBreak/>
        <w:t>201</w:t>
      </w:r>
      <w:r w:rsidR="00C63DD5">
        <w:rPr>
          <w:b/>
          <w:sz w:val="23"/>
          <w:szCs w:val="23"/>
        </w:rPr>
        <w:t>9</w:t>
      </w:r>
      <w:r w:rsidRPr="0042634C">
        <w:rPr>
          <w:b/>
          <w:sz w:val="23"/>
          <w:szCs w:val="23"/>
        </w:rPr>
        <w:t xml:space="preserve"> Standard Mileage Rates</w:t>
      </w:r>
    </w:p>
    <w:p w:rsidR="0003427D" w:rsidRPr="000A2AD6" w:rsidRDefault="0003427D" w:rsidP="0003427D">
      <w:pPr>
        <w:pStyle w:val="Body2Newsletter"/>
        <w:spacing w:after="240"/>
        <w:rPr>
          <w:rFonts w:eastAsiaTheme="minorHAnsi"/>
          <w:color w:val="auto"/>
          <w:sz w:val="23"/>
          <w:szCs w:val="23"/>
        </w:rPr>
      </w:pPr>
      <w:r w:rsidRPr="000A2AD6">
        <w:rPr>
          <w:rFonts w:eastAsiaTheme="minorHAnsi"/>
          <w:color w:val="auto"/>
          <w:sz w:val="23"/>
          <w:szCs w:val="23"/>
        </w:rPr>
        <w:t>Beginning on Jan. 1, 201</w:t>
      </w:r>
      <w:r w:rsidR="00C63DD5">
        <w:rPr>
          <w:rFonts w:eastAsiaTheme="minorHAnsi"/>
          <w:color w:val="auto"/>
          <w:sz w:val="23"/>
          <w:szCs w:val="23"/>
        </w:rPr>
        <w:t>9</w:t>
      </w:r>
      <w:r w:rsidRPr="000A2AD6">
        <w:rPr>
          <w:rFonts w:eastAsiaTheme="minorHAnsi"/>
          <w:color w:val="auto"/>
          <w:sz w:val="23"/>
          <w:szCs w:val="23"/>
        </w:rPr>
        <w:t>, the standard mileage rates for the use of a car (also vans, pickups or panel trucks) are:</w:t>
      </w:r>
    </w:p>
    <w:p w:rsidR="00F2314A" w:rsidRPr="00F2314A" w:rsidRDefault="00C63DD5" w:rsidP="00F2314A">
      <w:pPr>
        <w:pStyle w:val="Body2Newsletter"/>
        <w:numPr>
          <w:ilvl w:val="0"/>
          <w:numId w:val="9"/>
        </w:numPr>
        <w:rPr>
          <w:rFonts w:eastAsiaTheme="minorHAnsi"/>
          <w:color w:val="auto"/>
          <w:sz w:val="23"/>
          <w:szCs w:val="23"/>
        </w:rPr>
      </w:pPr>
      <w:r>
        <w:rPr>
          <w:rFonts w:eastAsiaTheme="minorHAnsi"/>
          <w:color w:val="auto"/>
          <w:sz w:val="23"/>
          <w:szCs w:val="23"/>
        </w:rPr>
        <w:t>$0.</w:t>
      </w:r>
      <w:r w:rsidR="00CB24C3">
        <w:rPr>
          <w:rFonts w:eastAsiaTheme="minorHAnsi"/>
          <w:color w:val="auto"/>
          <w:sz w:val="23"/>
          <w:szCs w:val="23"/>
        </w:rPr>
        <w:t>58</w:t>
      </w:r>
      <w:r w:rsidR="00F2314A" w:rsidRPr="00F2314A">
        <w:rPr>
          <w:rFonts w:eastAsiaTheme="minorHAnsi"/>
          <w:color w:val="auto"/>
          <w:sz w:val="23"/>
          <w:szCs w:val="23"/>
        </w:rPr>
        <w:t xml:space="preserve"> per mile for business miles driven</w:t>
      </w:r>
    </w:p>
    <w:p w:rsidR="00F2314A" w:rsidRPr="00F2314A" w:rsidRDefault="00CB24C3" w:rsidP="00F2314A">
      <w:pPr>
        <w:pStyle w:val="Body2Newsletter"/>
        <w:numPr>
          <w:ilvl w:val="0"/>
          <w:numId w:val="9"/>
        </w:numPr>
        <w:rPr>
          <w:rFonts w:eastAsiaTheme="minorHAnsi"/>
          <w:color w:val="auto"/>
          <w:sz w:val="23"/>
          <w:szCs w:val="23"/>
        </w:rPr>
      </w:pPr>
      <w:r>
        <w:rPr>
          <w:rFonts w:eastAsiaTheme="minorHAnsi"/>
          <w:color w:val="auto"/>
          <w:sz w:val="23"/>
          <w:szCs w:val="23"/>
        </w:rPr>
        <w:t>$0.20</w:t>
      </w:r>
      <w:r w:rsidR="00F2314A" w:rsidRPr="00F2314A">
        <w:rPr>
          <w:rFonts w:eastAsiaTheme="minorHAnsi"/>
          <w:color w:val="auto"/>
          <w:sz w:val="23"/>
          <w:szCs w:val="23"/>
        </w:rPr>
        <w:t xml:space="preserve"> per mile driven for medical purposes</w:t>
      </w:r>
    </w:p>
    <w:p w:rsidR="00F2314A" w:rsidRPr="00F2314A" w:rsidRDefault="00CB24C3" w:rsidP="00F2314A">
      <w:pPr>
        <w:pStyle w:val="Body2Newsletter"/>
        <w:numPr>
          <w:ilvl w:val="0"/>
          <w:numId w:val="9"/>
        </w:numPr>
        <w:rPr>
          <w:rFonts w:eastAsiaTheme="minorHAnsi"/>
          <w:color w:val="auto"/>
          <w:sz w:val="23"/>
          <w:szCs w:val="23"/>
        </w:rPr>
      </w:pPr>
      <w:r>
        <w:rPr>
          <w:rFonts w:eastAsiaTheme="minorHAnsi"/>
          <w:color w:val="auto"/>
          <w:sz w:val="23"/>
          <w:szCs w:val="23"/>
        </w:rPr>
        <w:t>$0.20</w:t>
      </w:r>
      <w:r w:rsidR="00F2314A" w:rsidRPr="00F2314A">
        <w:rPr>
          <w:rFonts w:eastAsiaTheme="minorHAnsi"/>
          <w:color w:val="auto"/>
          <w:sz w:val="23"/>
          <w:szCs w:val="23"/>
        </w:rPr>
        <w:t xml:space="preserve"> per mile driven for moving purposes</w:t>
      </w:r>
    </w:p>
    <w:p w:rsidR="00D97D09" w:rsidRPr="00D978E8" w:rsidRDefault="00C63DD5" w:rsidP="00F2314A">
      <w:pPr>
        <w:pStyle w:val="Body2Newsletter"/>
        <w:numPr>
          <w:ilvl w:val="0"/>
          <w:numId w:val="9"/>
        </w:numPr>
        <w:rPr>
          <w:b/>
          <w:sz w:val="23"/>
          <w:szCs w:val="23"/>
        </w:rPr>
      </w:pPr>
      <w:r>
        <w:rPr>
          <w:rFonts w:eastAsiaTheme="minorHAnsi"/>
          <w:color w:val="auto"/>
          <w:sz w:val="23"/>
          <w:szCs w:val="23"/>
        </w:rPr>
        <w:t>$0.</w:t>
      </w:r>
      <w:r w:rsidR="00CB24C3">
        <w:rPr>
          <w:rFonts w:eastAsiaTheme="minorHAnsi"/>
          <w:color w:val="auto"/>
          <w:sz w:val="23"/>
          <w:szCs w:val="23"/>
        </w:rPr>
        <w:t>14</w:t>
      </w:r>
      <w:r w:rsidR="00F2314A" w:rsidRPr="00F2314A">
        <w:rPr>
          <w:rFonts w:eastAsiaTheme="minorHAnsi"/>
          <w:color w:val="auto"/>
          <w:sz w:val="23"/>
          <w:szCs w:val="23"/>
        </w:rPr>
        <w:t xml:space="preserve"> per mile driven in service of charitable organizations</w:t>
      </w:r>
    </w:p>
    <w:p w:rsidR="00D978E8" w:rsidRPr="00D978E8" w:rsidRDefault="0041084B" w:rsidP="00D978E8">
      <w:pPr>
        <w:pStyle w:val="Body2Newsletter"/>
        <w:jc w:val="right"/>
      </w:pPr>
      <w:r>
        <w:pict>
          <v:rect id="_x0000_i1031" style="width:0;height:1.5pt" o:hralign="center" o:hrstd="t" o:hr="t" fillcolor="#a0a0a0" stroked="f"/>
        </w:pict>
      </w:r>
    </w:p>
    <w:p w:rsidR="00D97D09" w:rsidRPr="00D97D09" w:rsidRDefault="00D97D09" w:rsidP="00D97D09">
      <w:pPr>
        <w:spacing w:after="120"/>
        <w:ind w:left="360" w:right="58"/>
        <w:jc w:val="center"/>
        <w:rPr>
          <w:rFonts w:ascii="Times New Roman" w:hAnsi="Times New Roman" w:cs="Times New Roman"/>
          <w:b/>
          <w:sz w:val="23"/>
          <w:szCs w:val="23"/>
        </w:rPr>
      </w:pPr>
      <w:r w:rsidRPr="00D97D09">
        <w:rPr>
          <w:rFonts w:ascii="Times New Roman" w:hAnsi="Times New Roman" w:cs="Times New Roman"/>
          <w:b/>
          <w:sz w:val="23"/>
          <w:szCs w:val="23"/>
        </w:rPr>
        <w:t>Filing an Extension</w:t>
      </w:r>
    </w:p>
    <w:p w:rsidR="00D978E8" w:rsidRDefault="00D97D09" w:rsidP="00D97D09">
      <w:pPr>
        <w:tabs>
          <w:tab w:val="left" w:leader="dot" w:pos="3780"/>
        </w:tabs>
        <w:spacing w:after="120"/>
        <w:jc w:val="both"/>
        <w:rPr>
          <w:rFonts w:ascii="Times New Roman" w:hAnsi="Times New Roman" w:cs="Times New Roman"/>
          <w:sz w:val="23"/>
          <w:szCs w:val="23"/>
        </w:rPr>
      </w:pPr>
      <w:r w:rsidRPr="00D97D09">
        <w:rPr>
          <w:rFonts w:ascii="Times New Roman" w:hAnsi="Times New Roman" w:cs="Times New Roman"/>
          <w:sz w:val="23"/>
          <w:szCs w:val="23"/>
        </w:rPr>
        <w:t>Remember, an extension is an</w:t>
      </w:r>
      <w:r w:rsidR="00D978E8">
        <w:rPr>
          <w:rFonts w:ascii="Times New Roman" w:hAnsi="Times New Roman" w:cs="Times New Roman"/>
          <w:sz w:val="23"/>
          <w:szCs w:val="23"/>
        </w:rPr>
        <w:t xml:space="preserve"> extension of the time to file.</w:t>
      </w:r>
    </w:p>
    <w:p w:rsidR="00D97D09" w:rsidRPr="00D97D09" w:rsidRDefault="00D97D09" w:rsidP="00D97D09">
      <w:pPr>
        <w:tabs>
          <w:tab w:val="left" w:leader="dot" w:pos="3780"/>
        </w:tabs>
        <w:spacing w:after="120"/>
        <w:jc w:val="both"/>
        <w:rPr>
          <w:rFonts w:ascii="Times New Roman" w:hAnsi="Times New Roman" w:cs="Times New Roman"/>
          <w:sz w:val="23"/>
          <w:szCs w:val="23"/>
        </w:rPr>
      </w:pPr>
      <w:r w:rsidRPr="00D97D09">
        <w:rPr>
          <w:rFonts w:ascii="Times New Roman" w:hAnsi="Times New Roman" w:cs="Times New Roman"/>
          <w:sz w:val="23"/>
          <w:szCs w:val="23"/>
        </w:rPr>
        <w:t xml:space="preserve">It is </w:t>
      </w:r>
      <w:r w:rsidRPr="00D97D09">
        <w:rPr>
          <w:rFonts w:ascii="Times New Roman" w:hAnsi="Times New Roman" w:cs="Times New Roman"/>
          <w:b/>
          <w:color w:val="C00000"/>
          <w:sz w:val="23"/>
          <w:szCs w:val="23"/>
        </w:rPr>
        <w:t>NOT</w:t>
      </w:r>
      <w:r w:rsidRPr="00D97D09">
        <w:rPr>
          <w:rFonts w:ascii="Times New Roman" w:hAnsi="Times New Roman" w:cs="Times New Roman"/>
          <w:color w:val="C00000"/>
          <w:sz w:val="23"/>
          <w:szCs w:val="23"/>
        </w:rPr>
        <w:t xml:space="preserve"> an extension of the time to pay</w:t>
      </w:r>
      <w:r w:rsidRPr="00D97D09">
        <w:rPr>
          <w:rFonts w:ascii="Times New Roman" w:hAnsi="Times New Roman" w:cs="Times New Roman"/>
          <w:sz w:val="23"/>
          <w:szCs w:val="23"/>
        </w:rPr>
        <w:t>.</w:t>
      </w:r>
    </w:p>
    <w:p w:rsidR="00D978E8" w:rsidRDefault="0041084B" w:rsidP="00D978E8">
      <w:pPr>
        <w:pStyle w:val="Body2Newsletter"/>
      </w:pPr>
      <w:r>
        <w:pict>
          <v:rect id="_x0000_i1032" style="width:0;height:1.5pt" o:hralign="center" o:hrstd="t" o:hr="t" fillcolor="#a0a0a0" stroked="f"/>
        </w:pict>
      </w:r>
    </w:p>
    <w:p w:rsidR="00D978E8" w:rsidRPr="00CE5B62" w:rsidRDefault="00D978E8" w:rsidP="00E73950">
      <w:pPr>
        <w:tabs>
          <w:tab w:val="left" w:leader="dot" w:pos="3780"/>
        </w:tabs>
        <w:spacing w:before="240" w:after="120"/>
        <w:jc w:val="center"/>
        <w:rPr>
          <w:rFonts w:ascii="Times New Roman" w:hAnsi="Times New Roman" w:cs="Times New Roman"/>
          <w:b/>
          <w:sz w:val="22"/>
          <w:szCs w:val="22"/>
        </w:rPr>
      </w:pPr>
      <w:r>
        <w:rPr>
          <w:rFonts w:ascii="Times New Roman" w:hAnsi="Times New Roman" w:cs="Times New Roman"/>
          <w:b/>
          <w:sz w:val="22"/>
          <w:szCs w:val="22"/>
        </w:rPr>
        <w:t>Joke of the Month</w:t>
      </w:r>
    </w:p>
    <w:p w:rsidR="00D978E8" w:rsidRDefault="009A3C0D" w:rsidP="00D978E8">
      <w:pP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000507B5" w:rsidRPr="000507B5">
        <w:rPr>
          <w:rFonts w:ascii="Times New Roman" w:eastAsia="Times New Roman" w:hAnsi="Times New Roman" w:cs="Times New Roman"/>
          <w:color w:val="000000"/>
          <w:sz w:val="22"/>
          <w:szCs w:val="22"/>
        </w:rPr>
        <w:t>Where do homeless tax accountants live? They live in a tax shelter.</w:t>
      </w:r>
      <w:r>
        <w:rPr>
          <w:rFonts w:ascii="Times New Roman" w:eastAsia="Times New Roman" w:hAnsi="Times New Roman" w:cs="Times New Roman"/>
          <w:color w:val="000000"/>
          <w:sz w:val="22"/>
          <w:szCs w:val="22"/>
        </w:rPr>
        <w:t>”</w:t>
      </w:r>
    </w:p>
    <w:p w:rsidR="00D97D09" w:rsidRPr="000507B5" w:rsidRDefault="009A3C0D" w:rsidP="00D978E8">
      <w:pPr>
        <w:pStyle w:val="Body2Newsletter"/>
        <w:tabs>
          <w:tab w:val="left" w:leader="dot" w:pos="3780"/>
        </w:tabs>
        <w:spacing w:before="240"/>
        <w:ind w:left="360" w:right="58"/>
        <w:jc w:val="center"/>
        <w:rPr>
          <w:i/>
        </w:rPr>
      </w:pPr>
      <w:r w:rsidRPr="000507B5">
        <w:rPr>
          <w:i/>
        </w:rPr>
        <w:t xml:space="preserve">Author: </w:t>
      </w:r>
      <w:r w:rsidR="000507B5" w:rsidRPr="000507B5">
        <w:rPr>
          <w:i/>
        </w:rPr>
        <w:t>Unknown</w:t>
      </w:r>
    </w:p>
    <w:p w:rsidR="00D978E8" w:rsidRDefault="0041084B" w:rsidP="00D978E8">
      <w:pPr>
        <w:pStyle w:val="Body2Newsletter"/>
        <w:tabs>
          <w:tab w:val="left" w:leader="dot" w:pos="3780"/>
        </w:tabs>
        <w:spacing w:before="240"/>
        <w:ind w:left="360" w:right="58"/>
        <w:jc w:val="center"/>
      </w:pPr>
      <w:r>
        <w:pict>
          <v:rect id="_x0000_i1033" style="width:0;height:1.5pt" o:hralign="center" o:hrstd="t" o:hr="t" fillcolor="#a0a0a0" stroked="f"/>
        </w:pict>
      </w:r>
    </w:p>
    <w:p w:rsidR="00E86274" w:rsidRDefault="00E86274" w:rsidP="00D978E8">
      <w:pPr>
        <w:pStyle w:val="Body2Newsletter"/>
        <w:tabs>
          <w:tab w:val="left" w:leader="dot" w:pos="3780"/>
        </w:tabs>
        <w:spacing w:before="240"/>
        <w:ind w:left="360" w:right="58"/>
        <w:jc w:val="center"/>
      </w:pPr>
      <w:r>
        <w:rPr>
          <w:noProof/>
        </w:rPr>
        <w:drawing>
          <wp:inline distT="0" distB="0" distL="0" distR="0" wp14:anchorId="6EC18362" wp14:editId="7F389830">
            <wp:extent cx="1076325" cy="1076325"/>
            <wp:effectExtent l="0" t="0" r="9525" b="9525"/>
            <wp:docPr id="9" name="Picture 9" descr="Image result for 36 years art 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 years art cli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C63DD5" w:rsidRDefault="00C63DD5" w:rsidP="00D978E8">
      <w:pPr>
        <w:pStyle w:val="Body2Newsletter"/>
      </w:pPr>
    </w:p>
    <w:p w:rsidR="00D978E8" w:rsidRDefault="00E86274" w:rsidP="00D978E8">
      <w:pPr>
        <w:pStyle w:val="Body2Newsletter"/>
      </w:pPr>
      <w:r>
        <w:t>T</w:t>
      </w:r>
      <w:r w:rsidR="00D978E8" w:rsidRPr="00AB11EF">
        <w:t>hanks to you, this tax season will be our t</w:t>
      </w:r>
      <w:r w:rsidR="00FA7333">
        <w:t>hirty-</w:t>
      </w:r>
      <w:r w:rsidR="00E950AA">
        <w:t>sixth</w:t>
      </w:r>
      <w:r w:rsidR="00D978E8">
        <w:t xml:space="preserve">. </w:t>
      </w:r>
      <w:r w:rsidR="00D978E8" w:rsidRPr="00AB11EF">
        <w:t xml:space="preserve">Your loyalty and patronage are </w:t>
      </w:r>
      <w:r w:rsidR="00D978E8" w:rsidRPr="00AB11EF">
        <w:rPr>
          <w:b/>
          <w:bCs/>
        </w:rPr>
        <w:t>greatly</w:t>
      </w:r>
      <w:r w:rsidR="00D978E8" w:rsidRPr="00AB11EF">
        <w:t xml:space="preserve"> appreciated.</w:t>
      </w:r>
    </w:p>
    <w:p w:rsidR="00D978E8" w:rsidRPr="00D97D09" w:rsidRDefault="0041084B" w:rsidP="00D978E8">
      <w:pPr>
        <w:pStyle w:val="Body2Newsletter"/>
        <w:tabs>
          <w:tab w:val="left" w:leader="dot" w:pos="3780"/>
        </w:tabs>
        <w:spacing w:before="240"/>
        <w:ind w:left="360" w:right="58"/>
        <w:jc w:val="center"/>
        <w:rPr>
          <w:b/>
          <w:sz w:val="23"/>
          <w:szCs w:val="23"/>
        </w:rPr>
      </w:pPr>
      <w:r>
        <w:pict>
          <v:rect id="_x0000_i1034" style="width:0;height:1.5pt" o:hralign="center" o:hrstd="t" o:hr="t" fillcolor="#a0a0a0" stroked="f"/>
        </w:pict>
      </w:r>
    </w:p>
    <w:p w:rsidR="003E7928" w:rsidRDefault="0003427D" w:rsidP="003E7928">
      <w:pPr>
        <w:pStyle w:val="Body2Newsletter"/>
        <w:tabs>
          <w:tab w:val="left" w:leader="dot" w:pos="3780"/>
        </w:tabs>
        <w:ind w:left="360" w:right="58"/>
        <w:jc w:val="center"/>
        <w:rPr>
          <w:b/>
          <w:sz w:val="23"/>
          <w:szCs w:val="23"/>
        </w:rPr>
      </w:pPr>
      <w:r w:rsidRPr="0003427D">
        <w:rPr>
          <w:b/>
          <w:sz w:val="23"/>
          <w:szCs w:val="23"/>
        </w:rPr>
        <w:br w:type="column"/>
      </w:r>
      <w:r w:rsidR="003E7928">
        <w:rPr>
          <w:noProof/>
        </w:rPr>
        <w:drawing>
          <wp:inline distT="0" distB="0" distL="0" distR="0" wp14:anchorId="25BC8DDB" wp14:editId="4D9AC108">
            <wp:extent cx="990600" cy="660400"/>
            <wp:effectExtent l="0" t="0" r="0" b="6350"/>
            <wp:docPr id="18" name="Picture 18" descr="C:\Users\New Reception\AppData\Local\Microsoft\Windows\Temporary Internet Files\Content.IE5\NAP30BMC\tax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w Reception\AppData\Local\Microsoft\Windows\Temporary Internet Files\Content.IE5\NAP30BMC\taxes[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0600" cy="660400"/>
                    </a:xfrm>
                    <a:prstGeom prst="rect">
                      <a:avLst/>
                    </a:prstGeom>
                    <a:noFill/>
                    <a:ln>
                      <a:noFill/>
                    </a:ln>
                  </pic:spPr>
                </pic:pic>
              </a:graphicData>
            </a:graphic>
          </wp:inline>
        </w:drawing>
      </w:r>
    </w:p>
    <w:p w:rsidR="00C86DD5" w:rsidRDefault="00C86DD5" w:rsidP="003E7928">
      <w:pPr>
        <w:pStyle w:val="Body2Newsletter"/>
        <w:tabs>
          <w:tab w:val="left" w:leader="dot" w:pos="3780"/>
        </w:tabs>
        <w:ind w:left="360" w:right="58"/>
        <w:jc w:val="center"/>
        <w:rPr>
          <w:b/>
          <w:sz w:val="23"/>
          <w:szCs w:val="23"/>
        </w:rPr>
      </w:pPr>
    </w:p>
    <w:p w:rsidR="00C30D02" w:rsidRPr="00C86DD5" w:rsidRDefault="00C30D02" w:rsidP="00D97D09">
      <w:pPr>
        <w:pStyle w:val="Body2Newsletter"/>
        <w:tabs>
          <w:tab w:val="left" w:leader="dot" w:pos="3780"/>
        </w:tabs>
        <w:spacing w:before="240"/>
        <w:ind w:left="360" w:right="58"/>
        <w:jc w:val="center"/>
        <w:rPr>
          <w:b/>
          <w:sz w:val="24"/>
          <w:szCs w:val="24"/>
        </w:rPr>
      </w:pPr>
      <w:r w:rsidRPr="00C86DD5">
        <w:rPr>
          <w:b/>
          <w:sz w:val="24"/>
          <w:szCs w:val="24"/>
        </w:rPr>
        <w:t>Consent to Disclose Tax Return Information to a Third Party</w:t>
      </w:r>
    </w:p>
    <w:p w:rsidR="00C30D02" w:rsidRPr="00441271" w:rsidRDefault="00C30D02" w:rsidP="00C30D02">
      <w:pPr>
        <w:spacing w:after="120"/>
        <w:ind w:right="60"/>
        <w:jc w:val="both"/>
        <w:rPr>
          <w:rFonts w:ascii="Times New Roman" w:hAnsi="Times New Roman" w:cs="Times New Roman"/>
          <w:sz w:val="23"/>
          <w:szCs w:val="23"/>
        </w:rPr>
      </w:pPr>
      <w:r w:rsidRPr="00441271">
        <w:rPr>
          <w:rFonts w:ascii="Times New Roman" w:hAnsi="Times New Roman" w:cs="Times New Roman"/>
          <w:sz w:val="23"/>
          <w:szCs w:val="23"/>
        </w:rPr>
        <w:t xml:space="preserve">Are you in the market for a new home or a new mortgage rate? Before you begin the lending process, call </w:t>
      </w:r>
      <w:r w:rsidR="00D00B6E">
        <w:rPr>
          <w:rFonts w:ascii="Times New Roman" w:hAnsi="Times New Roman" w:cs="Times New Roman"/>
          <w:sz w:val="23"/>
          <w:szCs w:val="23"/>
        </w:rPr>
        <w:t>our</w:t>
      </w:r>
      <w:r w:rsidRPr="00441271">
        <w:rPr>
          <w:rFonts w:ascii="Times New Roman" w:hAnsi="Times New Roman" w:cs="Times New Roman"/>
          <w:sz w:val="23"/>
          <w:szCs w:val="23"/>
        </w:rPr>
        <w:t xml:space="preserve"> office. The IRS tax code contains provisions that are designed to protect the confidentiality of your personal tax information and ensure that you are aware of anyone who is using or receiving your information. Consequently, </w:t>
      </w:r>
      <w:r w:rsidR="00354B5A">
        <w:rPr>
          <w:rFonts w:ascii="Times New Roman" w:hAnsi="Times New Roman" w:cs="Times New Roman"/>
          <w:sz w:val="23"/>
          <w:szCs w:val="23"/>
        </w:rPr>
        <w:t>your written authorization</w:t>
      </w:r>
      <w:r w:rsidRPr="00441271">
        <w:rPr>
          <w:rFonts w:ascii="Times New Roman" w:hAnsi="Times New Roman" w:cs="Times New Roman"/>
          <w:sz w:val="23"/>
          <w:szCs w:val="23"/>
        </w:rPr>
        <w:t xml:space="preserve"> must </w:t>
      </w:r>
      <w:r w:rsidR="00354B5A">
        <w:rPr>
          <w:rFonts w:ascii="Times New Roman" w:hAnsi="Times New Roman" w:cs="Times New Roman"/>
          <w:sz w:val="23"/>
          <w:szCs w:val="23"/>
        </w:rPr>
        <w:t xml:space="preserve">be </w:t>
      </w:r>
      <w:r w:rsidRPr="00441271">
        <w:rPr>
          <w:rFonts w:ascii="Times New Roman" w:hAnsi="Times New Roman" w:cs="Times New Roman"/>
          <w:sz w:val="23"/>
          <w:szCs w:val="23"/>
        </w:rPr>
        <w:t>obtain</w:t>
      </w:r>
      <w:r w:rsidR="00354B5A">
        <w:rPr>
          <w:rFonts w:ascii="Times New Roman" w:hAnsi="Times New Roman" w:cs="Times New Roman"/>
          <w:sz w:val="23"/>
          <w:szCs w:val="23"/>
        </w:rPr>
        <w:t>ed</w:t>
      </w:r>
      <w:r w:rsidRPr="00441271">
        <w:rPr>
          <w:rFonts w:ascii="Times New Roman" w:hAnsi="Times New Roman" w:cs="Times New Roman"/>
          <w:sz w:val="23"/>
          <w:szCs w:val="23"/>
        </w:rPr>
        <w:t xml:space="preserve"> prior to releasing information to your broker, lender or any other third party.</w:t>
      </w:r>
    </w:p>
    <w:p w:rsidR="009C2C0F" w:rsidRDefault="00C30D02" w:rsidP="009C2C0F">
      <w:pPr>
        <w:tabs>
          <w:tab w:val="left" w:leader="dot" w:pos="3780"/>
        </w:tabs>
        <w:spacing w:after="120"/>
        <w:jc w:val="both"/>
        <w:rPr>
          <w:rFonts w:ascii="Times New Roman" w:hAnsi="Times New Roman" w:cs="Times New Roman"/>
          <w:i/>
          <w:sz w:val="23"/>
          <w:szCs w:val="23"/>
        </w:rPr>
      </w:pPr>
      <w:r w:rsidRPr="00441271">
        <w:rPr>
          <w:rFonts w:ascii="Times New Roman" w:hAnsi="Times New Roman" w:cs="Times New Roman"/>
          <w:sz w:val="23"/>
          <w:szCs w:val="23"/>
        </w:rPr>
        <w:t xml:space="preserve">To provide </w:t>
      </w:r>
      <w:r w:rsidR="00D00B6E">
        <w:rPr>
          <w:rFonts w:ascii="Times New Roman" w:hAnsi="Times New Roman" w:cs="Times New Roman"/>
          <w:sz w:val="23"/>
          <w:szCs w:val="23"/>
        </w:rPr>
        <w:t>us</w:t>
      </w:r>
      <w:r w:rsidRPr="00441271">
        <w:rPr>
          <w:rFonts w:ascii="Times New Roman" w:hAnsi="Times New Roman" w:cs="Times New Roman"/>
          <w:sz w:val="23"/>
          <w:szCs w:val="23"/>
        </w:rPr>
        <w:t xml:space="preserve"> with the required written authorization, please print the </w:t>
      </w:r>
      <w:r w:rsidRPr="00441271">
        <w:rPr>
          <w:rFonts w:ascii="Times New Roman" w:hAnsi="Times New Roman" w:cs="Times New Roman"/>
          <w:i/>
          <w:sz w:val="23"/>
          <w:szCs w:val="23"/>
        </w:rPr>
        <w:t>Consent to Disclose Tax Return Information to a Third Party</w:t>
      </w:r>
      <w:r w:rsidRPr="00441271">
        <w:rPr>
          <w:rFonts w:ascii="Times New Roman" w:hAnsi="Times New Roman" w:cs="Times New Roman"/>
          <w:sz w:val="23"/>
          <w:szCs w:val="23"/>
        </w:rPr>
        <w:t xml:space="preserve"> PDF document located on </w:t>
      </w:r>
      <w:r w:rsidR="00D00B6E">
        <w:rPr>
          <w:rFonts w:ascii="Times New Roman" w:hAnsi="Times New Roman" w:cs="Times New Roman"/>
          <w:sz w:val="23"/>
          <w:szCs w:val="23"/>
        </w:rPr>
        <w:t>our</w:t>
      </w:r>
      <w:r w:rsidRPr="00441271">
        <w:rPr>
          <w:rFonts w:ascii="Times New Roman" w:hAnsi="Times New Roman" w:cs="Times New Roman"/>
          <w:sz w:val="23"/>
          <w:szCs w:val="23"/>
        </w:rPr>
        <w:t xml:space="preserve"> website under the </w:t>
      </w:r>
      <w:r w:rsidR="000045EF">
        <w:rPr>
          <w:rFonts w:ascii="Times New Roman" w:hAnsi="Times New Roman" w:cs="Times New Roman"/>
          <w:b/>
          <w:sz w:val="23"/>
          <w:szCs w:val="23"/>
        </w:rPr>
        <w:t>Tax Services</w:t>
      </w:r>
      <w:r w:rsidRPr="00441271">
        <w:rPr>
          <w:rFonts w:ascii="Times New Roman" w:hAnsi="Times New Roman" w:cs="Times New Roman"/>
          <w:sz w:val="23"/>
          <w:szCs w:val="23"/>
        </w:rPr>
        <w:t xml:space="preserve"> tab</w:t>
      </w:r>
      <w:r w:rsidR="009C2C0F">
        <w:rPr>
          <w:rFonts w:ascii="Times New Roman" w:hAnsi="Times New Roman" w:cs="Times New Roman"/>
          <w:sz w:val="23"/>
          <w:szCs w:val="23"/>
        </w:rPr>
        <w:t xml:space="preserve">, </w:t>
      </w:r>
      <w:r w:rsidR="009C2C0F" w:rsidRPr="008C485D">
        <w:rPr>
          <w:rFonts w:ascii="Times New Roman" w:hAnsi="Times New Roman" w:cs="Times New Roman"/>
          <w:i/>
          <w:sz w:val="23"/>
          <w:szCs w:val="23"/>
        </w:rPr>
        <w:t>Important Documents</w:t>
      </w:r>
      <w:r w:rsidR="009C2C0F">
        <w:rPr>
          <w:rFonts w:ascii="Times New Roman" w:hAnsi="Times New Roman" w:cs="Times New Roman"/>
          <w:i/>
          <w:sz w:val="23"/>
          <w:szCs w:val="23"/>
        </w:rPr>
        <w:t>.</w:t>
      </w:r>
    </w:p>
    <w:p w:rsidR="000045EF" w:rsidRDefault="0041084B" w:rsidP="001118AE">
      <w:pPr>
        <w:tabs>
          <w:tab w:val="left" w:leader="dot" w:pos="3780"/>
        </w:tabs>
        <w:spacing w:after="240"/>
        <w:jc w:val="both"/>
        <w:rPr>
          <w:rFonts w:ascii="Times New Roman" w:hAnsi="Times New Roman" w:cs="Times New Roman"/>
          <w:sz w:val="23"/>
          <w:szCs w:val="23"/>
        </w:rPr>
      </w:pPr>
      <w:hyperlink r:id="rId22" w:history="1">
        <w:r w:rsidR="000045EF" w:rsidRPr="00DF17D8">
          <w:rPr>
            <w:rStyle w:val="Hyperlink"/>
            <w:rFonts w:ascii="Times New Roman" w:hAnsi="Times New Roman" w:cs="Times New Roman"/>
            <w:sz w:val="23"/>
            <w:szCs w:val="23"/>
          </w:rPr>
          <w:t>http://www.defilippisfinancial.com/important-documents-1</w:t>
        </w:r>
      </w:hyperlink>
    </w:p>
    <w:p w:rsidR="00ED2A75" w:rsidRDefault="000045EF" w:rsidP="001118AE">
      <w:pPr>
        <w:tabs>
          <w:tab w:val="left" w:leader="dot" w:pos="3780"/>
        </w:tabs>
        <w:spacing w:after="240"/>
        <w:jc w:val="both"/>
        <w:rPr>
          <w:rFonts w:ascii="Times New Roman" w:hAnsi="Times New Roman" w:cs="Times New Roman"/>
          <w:sz w:val="23"/>
          <w:szCs w:val="23"/>
        </w:rPr>
      </w:pPr>
      <w:r w:rsidRPr="00441271">
        <w:rPr>
          <w:rFonts w:ascii="Times New Roman" w:hAnsi="Times New Roman" w:cs="Times New Roman"/>
          <w:sz w:val="23"/>
          <w:szCs w:val="23"/>
        </w:rPr>
        <w:t>Please allow 1 to 2 business days to process your request. There is a charge of $10.00, per tax year, to generate a copy (paper or electronically) plus mailing costs, if applicable</w:t>
      </w:r>
      <w:r>
        <w:rPr>
          <w:rFonts w:ascii="Times New Roman" w:hAnsi="Times New Roman" w:cs="Times New Roman"/>
          <w:sz w:val="23"/>
          <w:szCs w:val="23"/>
        </w:rPr>
        <w:t>.</w:t>
      </w:r>
      <w:r w:rsidRPr="00441271">
        <w:rPr>
          <w:rFonts w:ascii="Times New Roman" w:hAnsi="Times New Roman" w:cs="Times New Roman"/>
          <w:sz w:val="23"/>
          <w:szCs w:val="23"/>
        </w:rPr>
        <w:t xml:space="preserve"> </w:t>
      </w:r>
      <w:r w:rsidR="00C30D02" w:rsidRPr="00441271">
        <w:rPr>
          <w:rFonts w:ascii="Times New Roman" w:hAnsi="Times New Roman" w:cs="Times New Roman"/>
          <w:sz w:val="23"/>
          <w:szCs w:val="23"/>
        </w:rPr>
        <w:t>Complete and sign the form a</w:t>
      </w:r>
      <w:r w:rsidR="00FA7333">
        <w:rPr>
          <w:rFonts w:ascii="Times New Roman" w:hAnsi="Times New Roman" w:cs="Times New Roman"/>
          <w:sz w:val="23"/>
          <w:szCs w:val="23"/>
        </w:rPr>
        <w:t xml:space="preserve">nd mail with the required fees </w:t>
      </w:r>
      <w:r w:rsidR="00C30D02" w:rsidRPr="00441271">
        <w:rPr>
          <w:rFonts w:ascii="Times New Roman" w:hAnsi="Times New Roman" w:cs="Times New Roman"/>
          <w:sz w:val="23"/>
          <w:szCs w:val="23"/>
        </w:rPr>
        <w:t xml:space="preserve">to </w:t>
      </w:r>
      <w:r w:rsidR="00D00B6E">
        <w:rPr>
          <w:rFonts w:ascii="Times New Roman" w:hAnsi="Times New Roman" w:cs="Times New Roman"/>
          <w:sz w:val="23"/>
          <w:szCs w:val="23"/>
        </w:rPr>
        <w:t>our office. Upon receipt, we</w:t>
      </w:r>
      <w:r w:rsidR="00C30D02" w:rsidRPr="00441271">
        <w:rPr>
          <w:rFonts w:ascii="Times New Roman" w:hAnsi="Times New Roman" w:cs="Times New Roman"/>
          <w:sz w:val="23"/>
          <w:szCs w:val="23"/>
        </w:rPr>
        <w:t xml:space="preserve"> will disclose the information you have requested to the third party. Please note that </w:t>
      </w:r>
      <w:r w:rsidR="00D00B6E">
        <w:rPr>
          <w:rFonts w:ascii="Times New Roman" w:hAnsi="Times New Roman" w:cs="Times New Roman"/>
          <w:sz w:val="23"/>
          <w:szCs w:val="23"/>
        </w:rPr>
        <w:t>we</w:t>
      </w:r>
      <w:r w:rsidR="00C30D02" w:rsidRPr="00441271">
        <w:rPr>
          <w:rFonts w:ascii="Times New Roman" w:hAnsi="Times New Roman" w:cs="Times New Roman"/>
          <w:sz w:val="23"/>
          <w:szCs w:val="23"/>
        </w:rPr>
        <w:t xml:space="preserve"> must have an actual signed copy in </w:t>
      </w:r>
      <w:r w:rsidR="00D00B6E">
        <w:rPr>
          <w:rFonts w:ascii="Times New Roman" w:hAnsi="Times New Roman" w:cs="Times New Roman"/>
          <w:sz w:val="23"/>
          <w:szCs w:val="23"/>
        </w:rPr>
        <w:t>our</w:t>
      </w:r>
      <w:r w:rsidR="00C30D02" w:rsidRPr="00441271">
        <w:rPr>
          <w:rFonts w:ascii="Times New Roman" w:hAnsi="Times New Roman" w:cs="Times New Roman"/>
          <w:sz w:val="23"/>
          <w:szCs w:val="23"/>
        </w:rPr>
        <w:t xml:space="preserve"> office before any tax information can be released</w:t>
      </w:r>
      <w:r w:rsidR="00ED2A75" w:rsidRPr="00B974D5">
        <w:rPr>
          <w:rFonts w:ascii="Times New Roman" w:hAnsi="Times New Roman" w:cs="Times New Roman"/>
          <w:sz w:val="23"/>
          <w:szCs w:val="23"/>
        </w:rPr>
        <w:t>.</w:t>
      </w:r>
    </w:p>
    <w:p w:rsidR="00354929" w:rsidRPr="00C86DD5" w:rsidRDefault="00354929" w:rsidP="00354929">
      <w:pPr>
        <w:spacing w:after="120"/>
        <w:ind w:right="58"/>
        <w:jc w:val="center"/>
        <w:rPr>
          <w:rFonts w:ascii="Times New Roman" w:hAnsi="Times New Roman" w:cs="Times New Roman"/>
          <w:b/>
        </w:rPr>
      </w:pPr>
      <w:r w:rsidRPr="00C86DD5">
        <w:rPr>
          <w:rFonts w:ascii="Times New Roman" w:hAnsi="Times New Roman" w:cs="Times New Roman"/>
          <w:b/>
        </w:rPr>
        <w:t>Tax Return Copy Requests</w:t>
      </w:r>
    </w:p>
    <w:p w:rsidR="00354929" w:rsidRDefault="00354929" w:rsidP="00354929">
      <w:pPr>
        <w:spacing w:after="240"/>
        <w:ind w:right="58"/>
        <w:jc w:val="both"/>
        <w:rPr>
          <w:rFonts w:ascii="Times New Roman" w:hAnsi="Times New Roman" w:cs="Times New Roman"/>
          <w:sz w:val="23"/>
          <w:szCs w:val="23"/>
        </w:rPr>
      </w:pPr>
      <w:r w:rsidRPr="00441271">
        <w:rPr>
          <w:rFonts w:ascii="Times New Roman" w:hAnsi="Times New Roman" w:cs="Times New Roman"/>
          <w:sz w:val="23"/>
          <w:szCs w:val="23"/>
        </w:rPr>
        <w:t xml:space="preserve">A copy of your full tax return is located in the right-hand pocket of the </w:t>
      </w:r>
      <w:r w:rsidRPr="00441271">
        <w:rPr>
          <w:rFonts w:ascii="Times New Roman" w:hAnsi="Times New Roman" w:cs="Times New Roman"/>
          <w:i/>
          <w:sz w:val="23"/>
          <w:szCs w:val="23"/>
        </w:rPr>
        <w:t>DeFilippis Financial Group</w:t>
      </w:r>
      <w:r w:rsidRPr="00AB56B9">
        <w:rPr>
          <w:rFonts w:ascii="Times New Roman" w:hAnsi="Times New Roman" w:cs="Times New Roman"/>
          <w:i/>
          <w:sz w:val="23"/>
          <w:szCs w:val="23"/>
          <w:vertAlign w:val="superscript"/>
        </w:rPr>
        <w:t>®</w:t>
      </w:r>
      <w:r w:rsidRPr="00441271">
        <w:rPr>
          <w:rFonts w:ascii="Times New Roman" w:hAnsi="Times New Roman" w:cs="Times New Roman"/>
          <w:sz w:val="23"/>
          <w:szCs w:val="23"/>
        </w:rPr>
        <w:t xml:space="preserve"> tax folder you received during your </w:t>
      </w:r>
      <w:r w:rsidR="00C0070C" w:rsidRPr="00441271">
        <w:rPr>
          <w:rFonts w:ascii="Times New Roman" w:hAnsi="Times New Roman" w:cs="Times New Roman"/>
          <w:sz w:val="23"/>
          <w:szCs w:val="23"/>
        </w:rPr>
        <w:t>pick-up</w:t>
      </w:r>
      <w:r w:rsidRPr="00441271">
        <w:rPr>
          <w:rFonts w:ascii="Times New Roman" w:hAnsi="Times New Roman" w:cs="Times New Roman"/>
          <w:sz w:val="23"/>
          <w:szCs w:val="23"/>
        </w:rPr>
        <w:t xml:space="preserve"> appointment. Additional copies are not kept on file at </w:t>
      </w:r>
      <w:r>
        <w:rPr>
          <w:rFonts w:ascii="Times New Roman" w:hAnsi="Times New Roman" w:cs="Times New Roman"/>
          <w:sz w:val="23"/>
          <w:szCs w:val="23"/>
        </w:rPr>
        <w:t>our</w:t>
      </w:r>
      <w:r w:rsidRPr="00441271">
        <w:rPr>
          <w:rFonts w:ascii="Times New Roman" w:hAnsi="Times New Roman" w:cs="Times New Roman"/>
          <w:sz w:val="23"/>
          <w:szCs w:val="23"/>
        </w:rPr>
        <w:t xml:space="preserve"> office. When you contact </w:t>
      </w:r>
      <w:r>
        <w:rPr>
          <w:rFonts w:ascii="Times New Roman" w:hAnsi="Times New Roman" w:cs="Times New Roman"/>
          <w:sz w:val="23"/>
          <w:szCs w:val="23"/>
        </w:rPr>
        <w:t>our</w:t>
      </w:r>
      <w:r w:rsidRPr="00441271">
        <w:rPr>
          <w:rFonts w:ascii="Times New Roman" w:hAnsi="Times New Roman" w:cs="Times New Roman"/>
          <w:sz w:val="23"/>
          <w:szCs w:val="23"/>
        </w:rPr>
        <w:t xml:space="preserve"> office to request a copy </w:t>
      </w:r>
      <w:r>
        <w:rPr>
          <w:rFonts w:ascii="Times New Roman" w:hAnsi="Times New Roman" w:cs="Times New Roman"/>
          <w:sz w:val="23"/>
          <w:szCs w:val="23"/>
        </w:rPr>
        <w:t>we</w:t>
      </w:r>
      <w:r w:rsidRPr="00441271">
        <w:rPr>
          <w:rFonts w:ascii="Times New Roman" w:hAnsi="Times New Roman" w:cs="Times New Roman"/>
          <w:sz w:val="23"/>
          <w:szCs w:val="23"/>
        </w:rPr>
        <w:t xml:space="preserve"> mu</w:t>
      </w:r>
      <w:r>
        <w:rPr>
          <w:rFonts w:ascii="Times New Roman" w:hAnsi="Times New Roman" w:cs="Times New Roman"/>
          <w:sz w:val="23"/>
          <w:szCs w:val="23"/>
        </w:rPr>
        <w:t xml:space="preserve">st generate a new copy for you. Complete the form </w:t>
      </w:r>
      <w:hyperlink r:id="rId23" w:history="1">
        <w:r w:rsidRPr="00672D54">
          <w:rPr>
            <w:rStyle w:val="Hyperlink"/>
            <w:rFonts w:ascii="Times New Roman" w:hAnsi="Times New Roman" w:cs="Times New Roman"/>
            <w:i/>
            <w:sz w:val="23"/>
            <w:szCs w:val="23"/>
          </w:rPr>
          <w:t>Client Request for Additional Copy of Tax Return</w:t>
        </w:r>
      </w:hyperlink>
      <w:r>
        <w:rPr>
          <w:rFonts w:ascii="Times New Roman" w:hAnsi="Times New Roman" w:cs="Times New Roman"/>
          <w:i/>
          <w:sz w:val="23"/>
          <w:szCs w:val="23"/>
        </w:rPr>
        <w:t xml:space="preserve">. </w:t>
      </w:r>
      <w:r>
        <w:rPr>
          <w:rFonts w:ascii="Times New Roman" w:hAnsi="Times New Roman" w:cs="Times New Roman"/>
          <w:sz w:val="23"/>
          <w:szCs w:val="23"/>
        </w:rPr>
        <w:t xml:space="preserve">This form is </w:t>
      </w:r>
      <w:r w:rsidRPr="00441271">
        <w:rPr>
          <w:rFonts w:ascii="Times New Roman" w:hAnsi="Times New Roman" w:cs="Times New Roman"/>
          <w:sz w:val="23"/>
          <w:szCs w:val="23"/>
        </w:rPr>
        <w:t xml:space="preserve">located on </w:t>
      </w:r>
      <w:r>
        <w:rPr>
          <w:rFonts w:ascii="Times New Roman" w:hAnsi="Times New Roman" w:cs="Times New Roman"/>
          <w:sz w:val="23"/>
          <w:szCs w:val="23"/>
        </w:rPr>
        <w:t>our</w:t>
      </w:r>
      <w:r w:rsidRPr="00441271">
        <w:rPr>
          <w:rFonts w:ascii="Times New Roman" w:hAnsi="Times New Roman" w:cs="Times New Roman"/>
          <w:sz w:val="23"/>
          <w:szCs w:val="23"/>
        </w:rPr>
        <w:t xml:space="preserve"> website under the </w:t>
      </w:r>
      <w:r w:rsidRPr="003B37A4">
        <w:rPr>
          <w:rFonts w:ascii="Times New Roman" w:hAnsi="Times New Roman" w:cs="Times New Roman"/>
          <w:b/>
          <w:i/>
          <w:sz w:val="23"/>
          <w:szCs w:val="23"/>
        </w:rPr>
        <w:t>Tax</w:t>
      </w:r>
      <w:r>
        <w:rPr>
          <w:rFonts w:ascii="Times New Roman" w:hAnsi="Times New Roman" w:cs="Times New Roman"/>
          <w:b/>
          <w:i/>
          <w:sz w:val="23"/>
          <w:szCs w:val="23"/>
        </w:rPr>
        <w:t xml:space="preserve"> Services</w:t>
      </w:r>
      <w:r w:rsidRPr="00441271">
        <w:rPr>
          <w:rFonts w:ascii="Times New Roman" w:hAnsi="Times New Roman" w:cs="Times New Roman"/>
          <w:sz w:val="23"/>
          <w:szCs w:val="23"/>
        </w:rPr>
        <w:t xml:space="preserve"> </w:t>
      </w:r>
      <w:r>
        <w:rPr>
          <w:rFonts w:ascii="Times New Roman" w:hAnsi="Times New Roman" w:cs="Times New Roman"/>
          <w:sz w:val="23"/>
          <w:szCs w:val="23"/>
        </w:rPr>
        <w:t xml:space="preserve">tab, </w:t>
      </w:r>
      <w:r w:rsidRPr="008C485D">
        <w:rPr>
          <w:rFonts w:ascii="Times New Roman" w:hAnsi="Times New Roman" w:cs="Times New Roman"/>
          <w:i/>
          <w:sz w:val="23"/>
          <w:szCs w:val="23"/>
        </w:rPr>
        <w:t>Important Documents</w:t>
      </w:r>
      <w:r>
        <w:rPr>
          <w:rFonts w:ascii="Times New Roman" w:hAnsi="Times New Roman" w:cs="Times New Roman"/>
          <w:sz w:val="23"/>
          <w:szCs w:val="23"/>
        </w:rPr>
        <w:t>.</w:t>
      </w:r>
    </w:p>
    <w:p w:rsidR="00354929" w:rsidRDefault="00354929" w:rsidP="00354929">
      <w:pPr>
        <w:pStyle w:val="ListParagraph"/>
        <w:spacing w:after="120"/>
        <w:ind w:left="0" w:right="58"/>
        <w:contextualSpacing w:val="0"/>
        <w:rPr>
          <w:rFonts w:ascii="Times New Roman" w:hAnsi="Times New Roman" w:cs="Times New Roman"/>
          <w:sz w:val="23"/>
          <w:szCs w:val="23"/>
        </w:rPr>
      </w:pPr>
      <w:r w:rsidRPr="00441271">
        <w:rPr>
          <w:rFonts w:ascii="Times New Roman" w:hAnsi="Times New Roman" w:cs="Times New Roman"/>
          <w:sz w:val="23"/>
          <w:szCs w:val="23"/>
        </w:rPr>
        <w:t>Please allow 1 to 2 business days to process your request. There is a charge of $10.00, per tax year, to generate a duplicate copy (paper or electronically) plus mailing costs, if applicable</w:t>
      </w:r>
      <w:r w:rsidR="00DD777D">
        <w:rPr>
          <w:rFonts w:ascii="Times New Roman" w:hAnsi="Times New Roman" w:cs="Times New Roman"/>
          <w:sz w:val="23"/>
          <w:szCs w:val="23"/>
        </w:rPr>
        <w:t>.</w:t>
      </w:r>
    </w:p>
    <w:p w:rsidR="00BE4D72" w:rsidRDefault="00BE4D72" w:rsidP="00354929">
      <w:pPr>
        <w:pStyle w:val="ListParagraph"/>
        <w:spacing w:after="120"/>
        <w:ind w:left="0" w:right="58"/>
        <w:contextualSpacing w:val="0"/>
        <w:rPr>
          <w:rFonts w:ascii="Times New Roman" w:hAnsi="Times New Roman" w:cs="Times New Roman"/>
          <w:sz w:val="23"/>
          <w:szCs w:val="23"/>
        </w:rPr>
      </w:pPr>
    </w:p>
    <w:p w:rsidR="00BE4D72" w:rsidRDefault="00BE4D72" w:rsidP="001118AE">
      <w:pPr>
        <w:tabs>
          <w:tab w:val="left" w:leader="dot" w:pos="3780"/>
        </w:tabs>
        <w:spacing w:after="240"/>
        <w:jc w:val="both"/>
        <w:rPr>
          <w:rFonts w:ascii="Times New Roman" w:hAnsi="Times New Roman" w:cs="Times New Roman"/>
          <w:sz w:val="23"/>
          <w:szCs w:val="23"/>
        </w:rPr>
        <w:sectPr w:rsidR="00BE4D72" w:rsidSect="00EE04AA">
          <w:pgSz w:w="12240" w:h="15840" w:code="1"/>
          <w:pgMar w:top="720" w:right="634" w:bottom="648" w:left="446" w:header="187" w:footer="288" w:gutter="0"/>
          <w:cols w:num="2" w:sep="1" w:space="720" w:equalWidth="0">
            <w:col w:w="3874" w:space="720"/>
            <w:col w:w="6566"/>
          </w:cols>
          <w:vAlign w:val="center"/>
          <w:docGrid w:linePitch="360"/>
        </w:sectPr>
      </w:pPr>
    </w:p>
    <w:p w:rsidR="00324970" w:rsidRPr="003A49FF" w:rsidRDefault="00324970" w:rsidP="00B7791A">
      <w:pPr>
        <w:tabs>
          <w:tab w:val="left" w:leader="dot" w:pos="3780"/>
        </w:tabs>
        <w:spacing w:before="120" w:after="120"/>
        <w:rPr>
          <w:rFonts w:ascii="Times New Roman" w:hAnsi="Times New Roman" w:cs="Times New Roman"/>
          <w:b/>
          <w:sz w:val="22"/>
          <w:szCs w:val="22"/>
        </w:rPr>
      </w:pPr>
      <w:r w:rsidRPr="003A49FF">
        <w:rPr>
          <w:rFonts w:ascii="Times New Roman" w:hAnsi="Times New Roman" w:cs="Times New Roman"/>
          <w:b/>
          <w:sz w:val="22"/>
          <w:szCs w:val="22"/>
        </w:rPr>
        <w:lastRenderedPageBreak/>
        <w:t xml:space="preserve">Important Dates </w:t>
      </w:r>
      <w:r w:rsidR="008035F8" w:rsidRPr="003A49FF">
        <w:rPr>
          <w:rFonts w:ascii="Times New Roman" w:hAnsi="Times New Roman" w:cs="Times New Roman"/>
          <w:b/>
          <w:sz w:val="22"/>
          <w:szCs w:val="22"/>
        </w:rPr>
        <w:t>t</w:t>
      </w:r>
      <w:r w:rsidRPr="003A49FF">
        <w:rPr>
          <w:rFonts w:ascii="Times New Roman" w:hAnsi="Times New Roman" w:cs="Times New Roman"/>
          <w:b/>
          <w:sz w:val="22"/>
          <w:szCs w:val="22"/>
        </w:rPr>
        <w:t>o Remember</w:t>
      </w:r>
    </w:p>
    <w:p w:rsidR="005870D3" w:rsidRPr="00F451D6" w:rsidRDefault="005870D3" w:rsidP="005870D3">
      <w:pPr>
        <w:pStyle w:val="ListParagraph"/>
        <w:spacing w:after="120"/>
        <w:ind w:left="0"/>
        <w:contextualSpacing w:val="0"/>
        <w:rPr>
          <w:rFonts w:ascii="Times New Roman" w:hAnsi="Times New Roman" w:cs="Times New Roman"/>
          <w:i/>
          <w:color w:val="C00000"/>
          <w:sz w:val="22"/>
          <w:szCs w:val="22"/>
        </w:rPr>
      </w:pPr>
      <w:r w:rsidRPr="00F451D6">
        <w:rPr>
          <w:rFonts w:ascii="Times New Roman" w:hAnsi="Times New Roman" w:cs="Times New Roman"/>
          <w:i/>
          <w:color w:val="C00000"/>
          <w:sz w:val="22"/>
          <w:szCs w:val="22"/>
        </w:rPr>
        <w:t>Deadline to confirm your tax appointment</w:t>
      </w:r>
    </w:p>
    <w:p w:rsidR="005870D3" w:rsidRDefault="005870D3" w:rsidP="005870D3">
      <w:pPr>
        <w:spacing w:after="120"/>
        <w:rPr>
          <w:rFonts w:ascii="Times New Roman" w:hAnsi="Times New Roman" w:cs="Times New Roman"/>
          <w:b/>
          <w:noProof/>
          <w:color w:val="C00000"/>
          <w:sz w:val="22"/>
          <w:szCs w:val="22"/>
        </w:rPr>
      </w:pPr>
      <w:r>
        <w:rPr>
          <w:rFonts w:ascii="Times New Roman" w:hAnsi="Times New Roman" w:cs="Times New Roman"/>
          <w:noProof/>
          <w:sz w:val="22"/>
          <w:szCs w:val="22"/>
        </w:rPr>
        <mc:AlternateContent>
          <mc:Choice Requires="wps">
            <w:drawing>
              <wp:anchor distT="0" distB="0" distL="114300" distR="114300" simplePos="0" relativeHeight="251691008" behindDoc="0" locked="0" layoutInCell="1" allowOverlap="1" wp14:anchorId="4B0082C9" wp14:editId="6DA63015">
                <wp:simplePos x="0" y="0"/>
                <wp:positionH relativeFrom="column">
                  <wp:posOffset>1905</wp:posOffset>
                </wp:positionH>
                <wp:positionV relativeFrom="paragraph">
                  <wp:posOffset>185420</wp:posOffset>
                </wp:positionV>
                <wp:extent cx="2333625" cy="9525"/>
                <wp:effectExtent l="38100" t="38100" r="66675" b="85725"/>
                <wp:wrapNone/>
                <wp:docPr id="8" name="Straight Connector 8"/>
                <wp:cNvGraphicFramePr/>
                <a:graphic xmlns:a="http://schemas.openxmlformats.org/drawingml/2006/main">
                  <a:graphicData uri="http://schemas.microsoft.com/office/word/2010/wordprocessingShape">
                    <wps:wsp>
                      <wps:cNvCnPr/>
                      <wps:spPr>
                        <a:xfrm>
                          <a:off x="0" y="0"/>
                          <a:ext cx="2333625" cy="95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12906" id="Straight Connector 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6pt" to="183.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" strokecolor="#c0504d [3205]" strokeweight="2pt">
                <v:shadow on="t" color="black" opacity="24903f" origin=",.5" offset="0,.55556mm"/>
              </v:line>
            </w:pict>
          </mc:Fallback>
        </mc:AlternateContent>
      </w:r>
      <w:r w:rsidRPr="00CD09F5">
        <w:rPr>
          <w:rFonts w:ascii="Times New Roman" w:hAnsi="Times New Roman" w:cs="Times New Roman"/>
          <w:b/>
          <w:noProof/>
          <w:color w:val="C00000"/>
          <w:sz w:val="22"/>
          <w:szCs w:val="22"/>
        </w:rPr>
        <w:t xml:space="preserve">Monday, January </w:t>
      </w:r>
      <w:r w:rsidR="001A53BA">
        <w:rPr>
          <w:rFonts w:ascii="Times New Roman" w:hAnsi="Times New Roman" w:cs="Times New Roman"/>
          <w:b/>
          <w:noProof/>
          <w:color w:val="C00000"/>
          <w:sz w:val="22"/>
          <w:szCs w:val="22"/>
        </w:rPr>
        <w:t>21</w:t>
      </w:r>
      <w:r w:rsidRPr="00CD09F5">
        <w:rPr>
          <w:rFonts w:ascii="Times New Roman" w:hAnsi="Times New Roman" w:cs="Times New Roman"/>
          <w:b/>
          <w:noProof/>
          <w:color w:val="C00000"/>
          <w:sz w:val="22"/>
          <w:szCs w:val="22"/>
        </w:rPr>
        <w:t>, 201</w:t>
      </w:r>
      <w:r w:rsidR="00C63DD5">
        <w:rPr>
          <w:rFonts w:ascii="Times New Roman" w:hAnsi="Times New Roman" w:cs="Times New Roman"/>
          <w:b/>
          <w:noProof/>
          <w:color w:val="C00000"/>
          <w:sz w:val="22"/>
          <w:szCs w:val="22"/>
        </w:rPr>
        <w:t>9</w:t>
      </w:r>
    </w:p>
    <w:p w:rsidR="00324970" w:rsidRPr="003A49FF" w:rsidRDefault="00324970" w:rsidP="005870D3">
      <w:pPr>
        <w:spacing w:before="240" w:after="120"/>
        <w:rPr>
          <w:rFonts w:ascii="Times New Roman" w:hAnsi="Times New Roman" w:cs="Times New Roman"/>
          <w:i/>
          <w:sz w:val="22"/>
          <w:szCs w:val="22"/>
        </w:rPr>
      </w:pPr>
      <w:r w:rsidRPr="003A49FF">
        <w:rPr>
          <w:rFonts w:ascii="Times New Roman" w:hAnsi="Times New Roman" w:cs="Times New Roman"/>
          <w:i/>
          <w:noProof/>
          <w:sz w:val="22"/>
          <w:szCs w:val="22"/>
        </w:rPr>
        <w:t>Estimated</w:t>
      </w:r>
      <w:r w:rsidRPr="003A49FF">
        <w:rPr>
          <w:rFonts w:ascii="Times New Roman" w:hAnsi="Times New Roman" w:cs="Times New Roman"/>
          <w:i/>
          <w:sz w:val="22"/>
          <w:szCs w:val="22"/>
        </w:rPr>
        <w:t xml:space="preserve"> tax payments due</w:t>
      </w:r>
    </w:p>
    <w:p w:rsidR="00324970" w:rsidRPr="003A49FF" w:rsidRDefault="00F451D6" w:rsidP="00CE5B62">
      <w:pPr>
        <w:tabs>
          <w:tab w:val="left" w:leader="dot" w:pos="3780"/>
        </w:tabs>
        <w:spacing w:after="1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4624" behindDoc="0" locked="0" layoutInCell="1" allowOverlap="1" wp14:anchorId="375AAB3A" wp14:editId="2C679E72">
                <wp:simplePos x="0" y="0"/>
                <wp:positionH relativeFrom="column">
                  <wp:posOffset>20955</wp:posOffset>
                </wp:positionH>
                <wp:positionV relativeFrom="paragraph">
                  <wp:posOffset>198755</wp:posOffset>
                </wp:positionV>
                <wp:extent cx="23336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333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D528C"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5.65pt" to="185.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" strokecolor="black [3040]"/>
            </w:pict>
          </mc:Fallback>
        </mc:AlternateContent>
      </w:r>
      <w:r w:rsidR="00BC3DC6">
        <w:rPr>
          <w:rFonts w:ascii="Times New Roman" w:hAnsi="Times New Roman" w:cs="Times New Roman"/>
          <w:sz w:val="22"/>
          <w:szCs w:val="22"/>
        </w:rPr>
        <w:t>Tuesd</w:t>
      </w:r>
      <w:r w:rsidR="00C82C37" w:rsidRPr="003A49FF">
        <w:rPr>
          <w:rFonts w:ascii="Times New Roman" w:hAnsi="Times New Roman" w:cs="Times New Roman"/>
          <w:sz w:val="22"/>
          <w:szCs w:val="22"/>
        </w:rPr>
        <w:t>ay,</w:t>
      </w:r>
      <w:r w:rsidR="00324970" w:rsidRPr="003A49FF">
        <w:rPr>
          <w:rFonts w:ascii="Times New Roman" w:hAnsi="Times New Roman" w:cs="Times New Roman"/>
          <w:sz w:val="22"/>
          <w:szCs w:val="22"/>
        </w:rPr>
        <w:t xml:space="preserve"> January 1</w:t>
      </w:r>
      <w:r w:rsidR="006F766F">
        <w:rPr>
          <w:rFonts w:ascii="Times New Roman" w:hAnsi="Times New Roman" w:cs="Times New Roman"/>
          <w:sz w:val="22"/>
          <w:szCs w:val="22"/>
        </w:rPr>
        <w:t>5</w:t>
      </w:r>
      <w:r w:rsidR="00324970" w:rsidRPr="003A49FF">
        <w:rPr>
          <w:rFonts w:ascii="Times New Roman" w:hAnsi="Times New Roman" w:cs="Times New Roman"/>
          <w:sz w:val="22"/>
          <w:szCs w:val="22"/>
        </w:rPr>
        <w:t>, 201</w:t>
      </w:r>
      <w:r w:rsidR="006F766F">
        <w:rPr>
          <w:rFonts w:ascii="Times New Roman" w:hAnsi="Times New Roman" w:cs="Times New Roman"/>
          <w:sz w:val="22"/>
          <w:szCs w:val="22"/>
        </w:rPr>
        <w:t>9</w:t>
      </w:r>
    </w:p>
    <w:p w:rsidR="00572921" w:rsidRDefault="00572921" w:rsidP="00B26CB7">
      <w:pPr>
        <w:spacing w:before="240" w:after="120"/>
        <w:rPr>
          <w:rFonts w:ascii="Times New Roman" w:hAnsi="Times New Roman" w:cs="Times New Roman"/>
          <w:i/>
          <w:noProof/>
          <w:sz w:val="22"/>
          <w:szCs w:val="22"/>
        </w:rPr>
      </w:pPr>
      <w:r>
        <w:rPr>
          <w:rFonts w:ascii="Times New Roman" w:hAnsi="Times New Roman" w:cs="Times New Roman"/>
          <w:i/>
          <w:noProof/>
          <w:sz w:val="22"/>
          <w:szCs w:val="22"/>
        </w:rPr>
        <w:t>Trust tax return documents</w:t>
      </w:r>
    </w:p>
    <w:p w:rsidR="00215FFE" w:rsidRDefault="00B26CB7" w:rsidP="00572921">
      <w:pPr>
        <w:spacing w:after="240"/>
        <w:jc w:val="both"/>
        <w:rPr>
          <w:rFonts w:ascii="Times New Roman" w:hAnsi="Times New Roman" w:cs="Times New Roman"/>
          <w:noProof/>
          <w:sz w:val="22"/>
          <w:szCs w:val="22"/>
        </w:rPr>
      </w:pPr>
      <w:r>
        <w:rPr>
          <w:rFonts w:ascii="Times New Roman" w:hAnsi="Times New Roman" w:cs="Times New Roman"/>
          <w:noProof/>
          <w:sz w:val="22"/>
          <w:szCs w:val="22"/>
        </w:rPr>
        <mc:AlternateContent>
          <mc:Choice Requires="wps">
            <w:drawing>
              <wp:anchor distT="0" distB="0" distL="114300" distR="114300" simplePos="0" relativeHeight="251678720" behindDoc="0" locked="0" layoutInCell="1" allowOverlap="1" wp14:anchorId="4DAEB076" wp14:editId="41B48991">
                <wp:simplePos x="0" y="0"/>
                <wp:positionH relativeFrom="column">
                  <wp:posOffset>-7620</wp:posOffset>
                </wp:positionH>
                <wp:positionV relativeFrom="paragraph">
                  <wp:posOffset>887095</wp:posOffset>
                </wp:positionV>
                <wp:extent cx="233362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2333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12F6C"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9.85pt" to="183.15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" strokecolor="black [3040]"/>
            </w:pict>
          </mc:Fallback>
        </mc:AlternateContent>
      </w:r>
      <w:r w:rsidR="00215FFE" w:rsidRPr="00572921">
        <w:rPr>
          <w:rFonts w:ascii="Times New Roman" w:hAnsi="Times New Roman" w:cs="Times New Roman"/>
          <w:noProof/>
          <w:sz w:val="22"/>
          <w:szCs w:val="22"/>
        </w:rPr>
        <w:t>Please drop off your trust tax return documents by</w:t>
      </w:r>
      <w:r>
        <w:rPr>
          <w:rFonts w:ascii="Times New Roman" w:hAnsi="Times New Roman" w:cs="Times New Roman"/>
          <w:i/>
          <w:noProof/>
          <w:sz w:val="22"/>
          <w:szCs w:val="22"/>
        </w:rPr>
        <w:t xml:space="preserve"> </w:t>
      </w:r>
      <w:r w:rsidR="00552B21">
        <w:rPr>
          <w:rFonts w:ascii="Times New Roman" w:hAnsi="Times New Roman" w:cs="Times New Roman"/>
          <w:noProof/>
          <w:sz w:val="22"/>
          <w:szCs w:val="22"/>
        </w:rPr>
        <w:t xml:space="preserve">Monday, </w:t>
      </w:r>
      <w:r w:rsidR="00E86274">
        <w:rPr>
          <w:rFonts w:ascii="Times New Roman" w:hAnsi="Times New Roman" w:cs="Times New Roman"/>
          <w:noProof/>
          <w:sz w:val="22"/>
          <w:szCs w:val="22"/>
        </w:rPr>
        <w:t>February 25</w:t>
      </w:r>
      <w:r w:rsidR="00215FFE" w:rsidRPr="003A49FF">
        <w:rPr>
          <w:rFonts w:ascii="Times New Roman" w:hAnsi="Times New Roman" w:cs="Times New Roman"/>
          <w:noProof/>
          <w:sz w:val="22"/>
          <w:szCs w:val="22"/>
        </w:rPr>
        <w:t xml:space="preserve">, </w:t>
      </w:r>
      <w:r w:rsidR="00E86274">
        <w:rPr>
          <w:rFonts w:ascii="Times New Roman" w:hAnsi="Times New Roman" w:cs="Times New Roman"/>
          <w:noProof/>
          <w:sz w:val="22"/>
          <w:szCs w:val="22"/>
        </w:rPr>
        <w:t>2019</w:t>
      </w:r>
      <w:r w:rsidR="00572921">
        <w:rPr>
          <w:rFonts w:ascii="Times New Roman" w:hAnsi="Times New Roman" w:cs="Times New Roman"/>
          <w:noProof/>
          <w:sz w:val="22"/>
          <w:szCs w:val="22"/>
        </w:rPr>
        <w:t>.</w:t>
      </w:r>
      <w:r w:rsidR="00215FFE" w:rsidRPr="003A49FF">
        <w:rPr>
          <w:rFonts w:ascii="Times New Roman" w:hAnsi="Times New Roman" w:cs="Times New Roman"/>
          <w:noProof/>
          <w:sz w:val="22"/>
          <w:szCs w:val="22"/>
        </w:rPr>
        <w:t xml:space="preserve"> The sooner the trust tax return is completed, the sooner </w:t>
      </w:r>
      <w:r w:rsidR="009A0ECA">
        <w:rPr>
          <w:rFonts w:ascii="Times New Roman" w:hAnsi="Times New Roman" w:cs="Times New Roman"/>
          <w:noProof/>
          <w:sz w:val="22"/>
          <w:szCs w:val="22"/>
        </w:rPr>
        <w:t>we</w:t>
      </w:r>
      <w:r w:rsidR="00215FFE" w:rsidRPr="003A49FF">
        <w:rPr>
          <w:rFonts w:ascii="Times New Roman" w:hAnsi="Times New Roman" w:cs="Times New Roman"/>
          <w:noProof/>
          <w:sz w:val="22"/>
          <w:szCs w:val="22"/>
        </w:rPr>
        <w:t xml:space="preserve"> may begin </w:t>
      </w:r>
      <w:r w:rsidR="00D00B6E">
        <w:rPr>
          <w:rFonts w:ascii="Times New Roman" w:hAnsi="Times New Roman" w:cs="Times New Roman"/>
          <w:noProof/>
          <w:sz w:val="22"/>
          <w:szCs w:val="22"/>
        </w:rPr>
        <w:t xml:space="preserve">working on </w:t>
      </w:r>
      <w:r w:rsidR="00215FFE" w:rsidRPr="003A49FF">
        <w:rPr>
          <w:rFonts w:ascii="Times New Roman" w:hAnsi="Times New Roman" w:cs="Times New Roman"/>
          <w:noProof/>
          <w:sz w:val="22"/>
          <w:szCs w:val="22"/>
        </w:rPr>
        <w:t>your individual tax return!</w:t>
      </w:r>
    </w:p>
    <w:p w:rsidR="00D00B6E" w:rsidRPr="00F451D6" w:rsidRDefault="00572921" w:rsidP="00D00B6E">
      <w:pPr>
        <w:spacing w:after="120"/>
        <w:rPr>
          <w:rFonts w:ascii="Times New Roman" w:hAnsi="Times New Roman" w:cs="Times New Roman"/>
          <w:i/>
          <w:noProof/>
          <w:sz w:val="22"/>
          <w:szCs w:val="22"/>
        </w:rPr>
      </w:pPr>
      <w:r>
        <w:rPr>
          <w:rFonts w:ascii="Times New Roman" w:hAnsi="Times New Roman" w:cs="Times New Roman"/>
          <w:i/>
          <w:noProof/>
          <w:sz w:val="22"/>
          <w:szCs w:val="22"/>
        </w:rPr>
        <w:t>S-</w:t>
      </w:r>
      <w:r w:rsidR="00D00B6E" w:rsidRPr="00F451D6">
        <w:rPr>
          <w:rFonts w:ascii="Times New Roman" w:hAnsi="Times New Roman" w:cs="Times New Roman"/>
          <w:i/>
          <w:noProof/>
          <w:sz w:val="22"/>
          <w:szCs w:val="22"/>
        </w:rPr>
        <w:t>Corp tax return filing deadline</w:t>
      </w:r>
    </w:p>
    <w:p w:rsidR="00D00B6E" w:rsidRPr="00D00B6E" w:rsidRDefault="00F451D6" w:rsidP="00D00B6E">
      <w:pPr>
        <w:spacing w:after="120"/>
        <w:rPr>
          <w:rFonts w:ascii="Times New Roman" w:hAnsi="Times New Roman" w:cs="Times New Roman"/>
          <w:noProof/>
          <w:sz w:val="22"/>
          <w:szCs w:val="22"/>
        </w:rPr>
      </w:pPr>
      <w:r>
        <w:rPr>
          <w:rFonts w:ascii="Times New Roman" w:hAnsi="Times New Roman" w:cs="Times New Roman"/>
          <w:noProof/>
          <w:sz w:val="22"/>
          <w:szCs w:val="22"/>
        </w:rPr>
        <mc:AlternateContent>
          <mc:Choice Requires="wps">
            <w:drawing>
              <wp:anchor distT="0" distB="0" distL="114300" distR="114300" simplePos="0" relativeHeight="251680768" behindDoc="0" locked="0" layoutInCell="1" allowOverlap="1" wp14:anchorId="6CA8DB5B" wp14:editId="24F42227">
                <wp:simplePos x="0" y="0"/>
                <wp:positionH relativeFrom="column">
                  <wp:posOffset>20955</wp:posOffset>
                </wp:positionH>
                <wp:positionV relativeFrom="paragraph">
                  <wp:posOffset>186055</wp:posOffset>
                </wp:positionV>
                <wp:extent cx="233362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2333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85BB8"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4.65pt" to="185.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" strokecolor="black [3040]"/>
            </w:pict>
          </mc:Fallback>
        </mc:AlternateContent>
      </w:r>
      <w:r w:rsidR="00C63DD5">
        <w:rPr>
          <w:rFonts w:ascii="Times New Roman" w:hAnsi="Times New Roman" w:cs="Times New Roman"/>
          <w:noProof/>
          <w:sz w:val="22"/>
          <w:szCs w:val="22"/>
        </w:rPr>
        <w:t>Friday</w:t>
      </w:r>
      <w:r w:rsidR="00552B21" w:rsidRPr="00F451D6">
        <w:rPr>
          <w:rFonts w:ascii="Times New Roman" w:hAnsi="Times New Roman" w:cs="Times New Roman"/>
          <w:noProof/>
          <w:sz w:val="22"/>
          <w:szCs w:val="22"/>
        </w:rPr>
        <w:t xml:space="preserve">, </w:t>
      </w:r>
      <w:r w:rsidR="004669AE" w:rsidRPr="00F451D6">
        <w:rPr>
          <w:rFonts w:ascii="Times New Roman" w:hAnsi="Times New Roman" w:cs="Times New Roman"/>
          <w:noProof/>
          <w:sz w:val="22"/>
          <w:szCs w:val="22"/>
        </w:rPr>
        <w:t>March 1</w:t>
      </w:r>
      <w:r w:rsidR="006974F2" w:rsidRPr="00F451D6">
        <w:rPr>
          <w:rFonts w:ascii="Times New Roman" w:hAnsi="Times New Roman" w:cs="Times New Roman"/>
          <w:noProof/>
          <w:sz w:val="22"/>
          <w:szCs w:val="22"/>
        </w:rPr>
        <w:t>5</w:t>
      </w:r>
      <w:r w:rsidR="00441BAD">
        <w:rPr>
          <w:rFonts w:ascii="Times New Roman" w:hAnsi="Times New Roman" w:cs="Times New Roman"/>
          <w:noProof/>
          <w:sz w:val="22"/>
          <w:szCs w:val="22"/>
        </w:rPr>
        <w:t xml:space="preserve">, </w:t>
      </w:r>
      <w:r w:rsidR="006F766F">
        <w:rPr>
          <w:rFonts w:ascii="Times New Roman" w:hAnsi="Times New Roman" w:cs="Times New Roman"/>
          <w:noProof/>
          <w:sz w:val="22"/>
          <w:szCs w:val="22"/>
        </w:rPr>
        <w:t>2019</w:t>
      </w:r>
    </w:p>
    <w:p w:rsidR="006D2960" w:rsidRPr="006D2960" w:rsidRDefault="006D2960" w:rsidP="006D2960">
      <w:pPr>
        <w:spacing w:after="120"/>
        <w:rPr>
          <w:rFonts w:ascii="Times New Roman" w:hAnsi="Times New Roman" w:cs="Times New Roman"/>
          <w:i/>
          <w:noProof/>
          <w:sz w:val="22"/>
          <w:szCs w:val="22"/>
        </w:rPr>
      </w:pPr>
      <w:r>
        <w:rPr>
          <w:rFonts w:ascii="Times New Roman" w:hAnsi="Times New Roman" w:cs="Times New Roman"/>
          <w:i/>
          <w:noProof/>
          <w:sz w:val="22"/>
          <w:szCs w:val="22"/>
        </w:rPr>
        <w:t xml:space="preserve">Partnership tax return filing deadline </w:t>
      </w:r>
    </w:p>
    <w:p w:rsidR="006D2960" w:rsidRDefault="006D2960" w:rsidP="006D2960">
      <w:pPr>
        <w:spacing w:after="240"/>
        <w:rPr>
          <w:rFonts w:ascii="Times New Roman" w:hAnsi="Times New Roman" w:cs="Times New Roman"/>
          <w:i/>
          <w:sz w:val="22"/>
          <w:szCs w:val="22"/>
        </w:rPr>
      </w:pPr>
      <w:r>
        <w:rPr>
          <w:rFonts w:ascii="Times New Roman" w:hAnsi="Times New Roman" w:cs="Times New Roman"/>
          <w:noProof/>
          <w:sz w:val="22"/>
          <w:szCs w:val="22"/>
        </w:rPr>
        <mc:AlternateContent>
          <mc:Choice Requires="wps">
            <w:drawing>
              <wp:anchor distT="0" distB="0" distL="114300" distR="114300" simplePos="0" relativeHeight="251688960" behindDoc="0" locked="0" layoutInCell="1" allowOverlap="1" wp14:anchorId="32B32114" wp14:editId="1D08CD31">
                <wp:simplePos x="0" y="0"/>
                <wp:positionH relativeFrom="column">
                  <wp:posOffset>-7620</wp:posOffset>
                </wp:positionH>
                <wp:positionV relativeFrom="paragraph">
                  <wp:posOffset>207645</wp:posOffset>
                </wp:positionV>
                <wp:extent cx="233362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2333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FC951" id="Straight Connector 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6.35pt" to="183.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" strokecolor="black [3040]"/>
            </w:pict>
          </mc:Fallback>
        </mc:AlternateContent>
      </w:r>
      <w:r w:rsidR="00C63DD5">
        <w:rPr>
          <w:rFonts w:ascii="Times New Roman" w:hAnsi="Times New Roman" w:cs="Times New Roman"/>
          <w:sz w:val="22"/>
          <w:szCs w:val="22"/>
        </w:rPr>
        <w:t>Fri</w:t>
      </w:r>
      <w:r w:rsidR="00252BBE">
        <w:rPr>
          <w:rFonts w:ascii="Times New Roman" w:hAnsi="Times New Roman" w:cs="Times New Roman"/>
          <w:sz w:val="22"/>
          <w:szCs w:val="22"/>
        </w:rPr>
        <w:t>day</w:t>
      </w:r>
      <w:r>
        <w:rPr>
          <w:rFonts w:ascii="Times New Roman" w:hAnsi="Times New Roman" w:cs="Times New Roman"/>
          <w:sz w:val="22"/>
          <w:szCs w:val="22"/>
        </w:rPr>
        <w:t xml:space="preserve">, March 15, </w:t>
      </w:r>
      <w:r w:rsidR="006F766F">
        <w:rPr>
          <w:rFonts w:ascii="Times New Roman" w:hAnsi="Times New Roman" w:cs="Times New Roman"/>
          <w:sz w:val="22"/>
          <w:szCs w:val="22"/>
        </w:rPr>
        <w:t>2019</w:t>
      </w:r>
    </w:p>
    <w:p w:rsidR="00572921" w:rsidRPr="00F451D6" w:rsidRDefault="00572921" w:rsidP="00572921">
      <w:pPr>
        <w:spacing w:after="120"/>
        <w:rPr>
          <w:rFonts w:ascii="Times New Roman" w:hAnsi="Times New Roman" w:cs="Times New Roman"/>
          <w:i/>
          <w:noProof/>
          <w:sz w:val="22"/>
          <w:szCs w:val="22"/>
        </w:rPr>
      </w:pPr>
      <w:r>
        <w:rPr>
          <w:rFonts w:ascii="Times New Roman" w:hAnsi="Times New Roman" w:cs="Times New Roman"/>
          <w:i/>
          <w:noProof/>
          <w:sz w:val="22"/>
          <w:szCs w:val="22"/>
        </w:rPr>
        <w:t>C-</w:t>
      </w:r>
      <w:r w:rsidRPr="00F451D6">
        <w:rPr>
          <w:rFonts w:ascii="Times New Roman" w:hAnsi="Times New Roman" w:cs="Times New Roman"/>
          <w:i/>
          <w:noProof/>
          <w:sz w:val="22"/>
          <w:szCs w:val="22"/>
        </w:rPr>
        <w:t>Corp tax return filing deadline</w:t>
      </w:r>
    </w:p>
    <w:p w:rsidR="00572921" w:rsidRDefault="00572921" w:rsidP="006D2960">
      <w:pPr>
        <w:spacing w:after="240"/>
        <w:rPr>
          <w:rFonts w:ascii="Times New Roman" w:hAnsi="Times New Roman" w:cs="Times New Roman"/>
          <w:i/>
          <w:sz w:val="22"/>
          <w:szCs w:val="22"/>
        </w:rPr>
      </w:pPr>
      <w:r>
        <w:rPr>
          <w:rFonts w:ascii="Times New Roman" w:hAnsi="Times New Roman" w:cs="Times New Roman"/>
          <w:noProof/>
          <w:sz w:val="22"/>
          <w:szCs w:val="22"/>
        </w:rPr>
        <mc:AlternateContent>
          <mc:Choice Requires="wps">
            <w:drawing>
              <wp:anchor distT="0" distB="0" distL="114300" distR="114300" simplePos="0" relativeHeight="251686912" behindDoc="0" locked="0" layoutInCell="1" allowOverlap="1" wp14:anchorId="325C2565" wp14:editId="14135DF3">
                <wp:simplePos x="0" y="0"/>
                <wp:positionH relativeFrom="column">
                  <wp:posOffset>-7620</wp:posOffset>
                </wp:positionH>
                <wp:positionV relativeFrom="paragraph">
                  <wp:posOffset>207645</wp:posOffset>
                </wp:positionV>
                <wp:extent cx="23336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2333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53C4F" id="Straight Connector 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6.35pt" to="183.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" strokecolor="black [3040]"/>
            </w:pict>
          </mc:Fallback>
        </mc:AlternateContent>
      </w:r>
      <w:r w:rsidR="00C63DD5">
        <w:rPr>
          <w:rFonts w:ascii="Times New Roman" w:hAnsi="Times New Roman" w:cs="Times New Roman"/>
          <w:sz w:val="22"/>
          <w:szCs w:val="22"/>
        </w:rPr>
        <w:t>Monday</w:t>
      </w:r>
      <w:r>
        <w:rPr>
          <w:rFonts w:ascii="Times New Roman" w:hAnsi="Times New Roman" w:cs="Times New Roman"/>
          <w:sz w:val="22"/>
          <w:szCs w:val="22"/>
        </w:rPr>
        <w:t>, April 1</w:t>
      </w:r>
      <w:r w:rsidR="006F766F">
        <w:rPr>
          <w:rFonts w:ascii="Times New Roman" w:hAnsi="Times New Roman" w:cs="Times New Roman"/>
          <w:sz w:val="22"/>
          <w:szCs w:val="22"/>
        </w:rPr>
        <w:t>5</w:t>
      </w:r>
      <w:r>
        <w:rPr>
          <w:rFonts w:ascii="Times New Roman" w:hAnsi="Times New Roman" w:cs="Times New Roman"/>
          <w:sz w:val="22"/>
          <w:szCs w:val="22"/>
        </w:rPr>
        <w:t xml:space="preserve">, </w:t>
      </w:r>
      <w:r w:rsidR="006F766F">
        <w:rPr>
          <w:rFonts w:ascii="Times New Roman" w:hAnsi="Times New Roman" w:cs="Times New Roman"/>
          <w:sz w:val="22"/>
          <w:szCs w:val="22"/>
        </w:rPr>
        <w:t>2019</w:t>
      </w:r>
    </w:p>
    <w:p w:rsidR="00183047" w:rsidRDefault="00183047" w:rsidP="00215FFE">
      <w:pPr>
        <w:spacing w:after="120"/>
        <w:rPr>
          <w:rFonts w:ascii="Times New Roman" w:hAnsi="Times New Roman" w:cs="Times New Roman"/>
          <w:i/>
          <w:sz w:val="22"/>
          <w:szCs w:val="22"/>
        </w:rPr>
      </w:pPr>
      <w:r>
        <w:rPr>
          <w:rFonts w:ascii="Times New Roman" w:hAnsi="Times New Roman" w:cs="Times New Roman"/>
          <w:i/>
          <w:sz w:val="22"/>
          <w:szCs w:val="22"/>
        </w:rPr>
        <w:t>Individual tax return filing deadline</w:t>
      </w:r>
      <w:r w:rsidR="00ED12B6">
        <w:rPr>
          <w:rFonts w:ascii="Times New Roman" w:hAnsi="Times New Roman" w:cs="Times New Roman"/>
          <w:i/>
          <w:sz w:val="22"/>
          <w:szCs w:val="22"/>
        </w:rPr>
        <w:t xml:space="preserve"> </w:t>
      </w:r>
    </w:p>
    <w:p w:rsidR="00183047" w:rsidRPr="00183047" w:rsidRDefault="00F451D6" w:rsidP="00B7791A">
      <w:pPr>
        <w:tabs>
          <w:tab w:val="left" w:leader="dot" w:pos="3780"/>
        </w:tabs>
        <w:spacing w:after="1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84864" behindDoc="0" locked="0" layoutInCell="1" allowOverlap="1" wp14:anchorId="5FBAED2D" wp14:editId="2129C100">
                <wp:simplePos x="0" y="0"/>
                <wp:positionH relativeFrom="column">
                  <wp:posOffset>20955</wp:posOffset>
                </wp:positionH>
                <wp:positionV relativeFrom="paragraph">
                  <wp:posOffset>229870</wp:posOffset>
                </wp:positionV>
                <wp:extent cx="233362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2333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66B1" id="Straight Connector 2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8.1pt" to="185.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" strokecolor="black [3040]"/>
            </w:pict>
          </mc:Fallback>
        </mc:AlternateContent>
      </w:r>
      <w:r w:rsidR="00C63DD5">
        <w:rPr>
          <w:rFonts w:ascii="Times New Roman" w:hAnsi="Times New Roman" w:cs="Times New Roman"/>
          <w:sz w:val="22"/>
          <w:szCs w:val="22"/>
        </w:rPr>
        <w:t>Monday</w:t>
      </w:r>
      <w:r w:rsidR="00183047">
        <w:rPr>
          <w:rFonts w:ascii="Times New Roman" w:hAnsi="Times New Roman" w:cs="Times New Roman"/>
          <w:sz w:val="22"/>
          <w:szCs w:val="22"/>
        </w:rPr>
        <w:t>, April 1</w:t>
      </w:r>
      <w:r w:rsidR="00C63DD5">
        <w:rPr>
          <w:rFonts w:ascii="Times New Roman" w:hAnsi="Times New Roman" w:cs="Times New Roman"/>
          <w:sz w:val="22"/>
          <w:szCs w:val="22"/>
        </w:rPr>
        <w:t>5</w:t>
      </w:r>
      <w:r w:rsidR="00183047">
        <w:rPr>
          <w:rFonts w:ascii="Times New Roman" w:hAnsi="Times New Roman" w:cs="Times New Roman"/>
          <w:sz w:val="22"/>
          <w:szCs w:val="22"/>
        </w:rPr>
        <w:t xml:space="preserve">, </w:t>
      </w:r>
      <w:r w:rsidR="00C63DD5">
        <w:rPr>
          <w:rFonts w:ascii="Times New Roman" w:hAnsi="Times New Roman" w:cs="Times New Roman"/>
          <w:sz w:val="22"/>
          <w:szCs w:val="22"/>
        </w:rPr>
        <w:t>2019</w:t>
      </w:r>
    </w:p>
    <w:p w:rsidR="001661B6" w:rsidRDefault="00324970" w:rsidP="00C82C37">
      <w:pPr>
        <w:spacing w:after="60"/>
        <w:rPr>
          <w:rFonts w:ascii="Times New Roman" w:hAnsi="Times New Roman" w:cs="Times New Roman"/>
          <w:i/>
          <w:sz w:val="22"/>
          <w:szCs w:val="22"/>
        </w:rPr>
      </w:pPr>
      <w:r w:rsidRPr="003A49FF">
        <w:rPr>
          <w:rFonts w:ascii="Times New Roman" w:hAnsi="Times New Roman" w:cs="Times New Roman"/>
          <w:i/>
          <w:sz w:val="22"/>
          <w:szCs w:val="22"/>
        </w:rPr>
        <w:t xml:space="preserve">Corporate tax </w:t>
      </w:r>
      <w:r w:rsidR="003A49FF">
        <w:rPr>
          <w:rFonts w:ascii="Times New Roman" w:hAnsi="Times New Roman" w:cs="Times New Roman"/>
          <w:i/>
          <w:sz w:val="22"/>
          <w:szCs w:val="22"/>
        </w:rPr>
        <w:t xml:space="preserve">extension </w:t>
      </w:r>
      <w:r w:rsidR="001661B6">
        <w:rPr>
          <w:rFonts w:ascii="Times New Roman" w:hAnsi="Times New Roman" w:cs="Times New Roman"/>
          <w:i/>
          <w:sz w:val="22"/>
          <w:szCs w:val="22"/>
        </w:rPr>
        <w:t>paperwork</w:t>
      </w:r>
    </w:p>
    <w:p w:rsidR="00C82C37" w:rsidRPr="003A49FF" w:rsidRDefault="00215FFE" w:rsidP="00C82C37">
      <w:pPr>
        <w:spacing w:after="60"/>
        <w:rPr>
          <w:rFonts w:ascii="Times New Roman" w:hAnsi="Times New Roman" w:cs="Times New Roman"/>
          <w:i/>
          <w:sz w:val="22"/>
          <w:szCs w:val="22"/>
        </w:rPr>
      </w:pPr>
      <w:r>
        <w:rPr>
          <w:rFonts w:ascii="Times New Roman" w:hAnsi="Times New Roman" w:cs="Times New Roman"/>
          <w:i/>
          <w:sz w:val="22"/>
          <w:szCs w:val="22"/>
        </w:rPr>
        <w:t>du</w:t>
      </w:r>
      <w:r w:rsidR="00324970" w:rsidRPr="003A49FF">
        <w:rPr>
          <w:rFonts w:ascii="Times New Roman" w:hAnsi="Times New Roman" w:cs="Times New Roman"/>
          <w:i/>
          <w:sz w:val="22"/>
          <w:szCs w:val="22"/>
        </w:rPr>
        <w:t>e</w:t>
      </w:r>
      <w:r w:rsidR="00D00B6E">
        <w:rPr>
          <w:rFonts w:ascii="Times New Roman" w:hAnsi="Times New Roman" w:cs="Times New Roman"/>
          <w:i/>
          <w:sz w:val="22"/>
          <w:szCs w:val="22"/>
        </w:rPr>
        <w:t xml:space="preserve"> in our office</w:t>
      </w:r>
    </w:p>
    <w:p w:rsidR="00324970" w:rsidRPr="003A49FF" w:rsidRDefault="00F451D6" w:rsidP="00CE5B62">
      <w:pPr>
        <w:tabs>
          <w:tab w:val="left" w:leader="dot" w:pos="3780"/>
        </w:tabs>
        <w:spacing w:after="1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82816" behindDoc="0" locked="0" layoutInCell="1" allowOverlap="1" wp14:anchorId="0BD7E9D6" wp14:editId="75326439">
                <wp:simplePos x="0" y="0"/>
                <wp:positionH relativeFrom="column">
                  <wp:posOffset>20955</wp:posOffset>
                </wp:positionH>
                <wp:positionV relativeFrom="paragraph">
                  <wp:posOffset>157480</wp:posOffset>
                </wp:positionV>
                <wp:extent cx="233362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2333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32D7A" id="Straight Connector 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2.4pt" to="185.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" strokecolor="black [3040]"/>
            </w:pict>
          </mc:Fallback>
        </mc:AlternateContent>
      </w:r>
      <w:r w:rsidR="00ED12B6">
        <w:rPr>
          <w:rFonts w:ascii="Times New Roman" w:hAnsi="Times New Roman" w:cs="Times New Roman"/>
          <w:sz w:val="22"/>
          <w:szCs w:val="22"/>
        </w:rPr>
        <w:t>Fri</w:t>
      </w:r>
      <w:r w:rsidR="00183047">
        <w:rPr>
          <w:rFonts w:ascii="Times New Roman" w:hAnsi="Times New Roman" w:cs="Times New Roman"/>
          <w:sz w:val="22"/>
          <w:szCs w:val="22"/>
        </w:rPr>
        <w:t>d</w:t>
      </w:r>
      <w:r w:rsidR="00324970" w:rsidRPr="003A49FF">
        <w:rPr>
          <w:rFonts w:ascii="Times New Roman" w:hAnsi="Times New Roman" w:cs="Times New Roman"/>
          <w:sz w:val="22"/>
          <w:szCs w:val="22"/>
        </w:rPr>
        <w:t xml:space="preserve">ay, </w:t>
      </w:r>
      <w:r w:rsidR="00252BBE">
        <w:rPr>
          <w:rFonts w:ascii="Times New Roman" w:hAnsi="Times New Roman" w:cs="Times New Roman"/>
          <w:sz w:val="22"/>
          <w:szCs w:val="22"/>
        </w:rPr>
        <w:t>August</w:t>
      </w:r>
      <w:r w:rsidR="00324970" w:rsidRPr="003A49FF">
        <w:rPr>
          <w:rFonts w:ascii="Times New Roman" w:hAnsi="Times New Roman" w:cs="Times New Roman"/>
          <w:sz w:val="22"/>
          <w:szCs w:val="22"/>
        </w:rPr>
        <w:t xml:space="preserve"> </w:t>
      </w:r>
      <w:r w:rsidR="00252BBE">
        <w:rPr>
          <w:rFonts w:ascii="Times New Roman" w:hAnsi="Times New Roman" w:cs="Times New Roman"/>
          <w:sz w:val="22"/>
          <w:szCs w:val="22"/>
        </w:rPr>
        <w:t>3</w:t>
      </w:r>
      <w:r w:rsidR="00C63DD5">
        <w:rPr>
          <w:rFonts w:ascii="Times New Roman" w:hAnsi="Times New Roman" w:cs="Times New Roman"/>
          <w:sz w:val="22"/>
          <w:szCs w:val="22"/>
        </w:rPr>
        <w:t>0</w:t>
      </w:r>
      <w:r w:rsidR="00324970" w:rsidRPr="003A49FF">
        <w:rPr>
          <w:rFonts w:ascii="Times New Roman" w:hAnsi="Times New Roman" w:cs="Times New Roman"/>
          <w:sz w:val="22"/>
          <w:szCs w:val="22"/>
        </w:rPr>
        <w:t xml:space="preserve">, </w:t>
      </w:r>
      <w:r w:rsidR="00C63DD5">
        <w:rPr>
          <w:rFonts w:ascii="Times New Roman" w:hAnsi="Times New Roman" w:cs="Times New Roman"/>
          <w:sz w:val="22"/>
          <w:szCs w:val="22"/>
        </w:rPr>
        <w:t>2019</w:t>
      </w:r>
    </w:p>
    <w:p w:rsidR="00C82C37" w:rsidRPr="003A49FF" w:rsidRDefault="00C82C37" w:rsidP="00C82C37">
      <w:pPr>
        <w:tabs>
          <w:tab w:val="left" w:leader="dot" w:pos="3780"/>
        </w:tabs>
        <w:spacing w:after="60"/>
        <w:rPr>
          <w:rFonts w:ascii="Times New Roman" w:hAnsi="Times New Roman" w:cs="Times New Roman"/>
          <w:i/>
          <w:sz w:val="22"/>
          <w:szCs w:val="22"/>
        </w:rPr>
      </w:pPr>
      <w:r w:rsidRPr="003A49FF">
        <w:rPr>
          <w:rFonts w:ascii="Times New Roman" w:hAnsi="Times New Roman" w:cs="Times New Roman"/>
          <w:i/>
          <w:sz w:val="22"/>
          <w:szCs w:val="22"/>
        </w:rPr>
        <w:t>I</w:t>
      </w:r>
      <w:r w:rsidR="00324970" w:rsidRPr="003A49FF">
        <w:rPr>
          <w:rFonts w:ascii="Times New Roman" w:hAnsi="Times New Roman" w:cs="Times New Roman"/>
          <w:i/>
          <w:sz w:val="22"/>
          <w:szCs w:val="22"/>
        </w:rPr>
        <w:t xml:space="preserve">ndividual tax extension </w:t>
      </w:r>
      <w:r w:rsidR="00215FFE">
        <w:rPr>
          <w:rFonts w:ascii="Times New Roman" w:hAnsi="Times New Roman" w:cs="Times New Roman"/>
          <w:i/>
          <w:sz w:val="22"/>
          <w:szCs w:val="22"/>
        </w:rPr>
        <w:t>paperwork du</w:t>
      </w:r>
      <w:r w:rsidR="00324970" w:rsidRPr="003A49FF">
        <w:rPr>
          <w:rFonts w:ascii="Times New Roman" w:hAnsi="Times New Roman" w:cs="Times New Roman"/>
          <w:i/>
          <w:sz w:val="22"/>
          <w:szCs w:val="22"/>
        </w:rPr>
        <w:t>e</w:t>
      </w:r>
      <w:r w:rsidR="00D00B6E">
        <w:rPr>
          <w:rFonts w:ascii="Times New Roman" w:hAnsi="Times New Roman" w:cs="Times New Roman"/>
          <w:i/>
          <w:sz w:val="22"/>
          <w:szCs w:val="22"/>
        </w:rPr>
        <w:t xml:space="preserve"> in our office</w:t>
      </w:r>
    </w:p>
    <w:p w:rsidR="00324970" w:rsidRPr="003A49FF" w:rsidRDefault="004669AE" w:rsidP="0061462E">
      <w:pPr>
        <w:tabs>
          <w:tab w:val="left" w:leader="dot" w:pos="3780"/>
        </w:tabs>
        <w:rPr>
          <w:rFonts w:ascii="Times New Roman" w:hAnsi="Times New Roman" w:cs="Times New Roman"/>
          <w:sz w:val="22"/>
          <w:szCs w:val="22"/>
        </w:rPr>
      </w:pPr>
      <w:r>
        <w:rPr>
          <w:rFonts w:ascii="Times New Roman" w:hAnsi="Times New Roman" w:cs="Times New Roman"/>
          <w:sz w:val="22"/>
          <w:szCs w:val="22"/>
        </w:rPr>
        <w:t>Fri</w:t>
      </w:r>
      <w:r w:rsidR="00183047">
        <w:rPr>
          <w:rFonts w:ascii="Times New Roman" w:hAnsi="Times New Roman" w:cs="Times New Roman"/>
          <w:sz w:val="22"/>
          <w:szCs w:val="22"/>
        </w:rPr>
        <w:t xml:space="preserve">day, </w:t>
      </w:r>
      <w:r w:rsidR="00C63DD5">
        <w:rPr>
          <w:rFonts w:ascii="Times New Roman" w:hAnsi="Times New Roman" w:cs="Times New Roman"/>
          <w:sz w:val="22"/>
          <w:szCs w:val="22"/>
        </w:rPr>
        <w:t>September 27</w:t>
      </w:r>
      <w:r w:rsidR="00324970" w:rsidRPr="003A49FF">
        <w:rPr>
          <w:rFonts w:ascii="Times New Roman" w:hAnsi="Times New Roman" w:cs="Times New Roman"/>
          <w:sz w:val="22"/>
          <w:szCs w:val="22"/>
        </w:rPr>
        <w:t xml:space="preserve">, </w:t>
      </w:r>
      <w:r w:rsidR="00C63DD5">
        <w:rPr>
          <w:rFonts w:ascii="Times New Roman" w:hAnsi="Times New Roman" w:cs="Times New Roman"/>
          <w:sz w:val="22"/>
          <w:szCs w:val="22"/>
        </w:rPr>
        <w:t>2019</w:t>
      </w:r>
    </w:p>
    <w:p w:rsidR="005E2C89" w:rsidRPr="00572921" w:rsidRDefault="0041084B" w:rsidP="00F0013C">
      <w:pPr>
        <w:rPr>
          <w:rFonts w:ascii="Times New Roman" w:hAnsi="Times New Roman" w:cs="Times New Roman"/>
          <w:noProof/>
          <w:sz w:val="20"/>
          <w:szCs w:val="20"/>
        </w:rPr>
      </w:pPr>
      <w:r>
        <w:rPr>
          <w:rFonts w:ascii="Times New Roman" w:hAnsi="Times New Roman" w:cs="Times New Roman"/>
          <w:sz w:val="22"/>
          <w:szCs w:val="22"/>
        </w:rPr>
        <w:pict>
          <v:rect id="_x0000_i1035" style="width:0;height:1.5pt" o:hralign="center" o:hrstd="t" o:hr="t" fillcolor="#a0a0a0" stroked="f"/>
        </w:pict>
      </w:r>
    </w:p>
    <w:p w:rsidR="006D0D42" w:rsidRPr="00C86DD5" w:rsidRDefault="00572921" w:rsidP="008E5222">
      <w:pPr>
        <w:spacing w:before="600" w:after="120"/>
        <w:jc w:val="cente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25DDC412" wp14:editId="47B7B07E">
                <wp:simplePos x="0" y="0"/>
                <wp:positionH relativeFrom="column">
                  <wp:posOffset>69215</wp:posOffset>
                </wp:positionH>
                <wp:positionV relativeFrom="paragraph">
                  <wp:posOffset>130175</wp:posOffset>
                </wp:positionV>
                <wp:extent cx="2333625" cy="27432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333625" cy="274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6FBB" w:rsidRPr="00572921" w:rsidRDefault="005E2C89" w:rsidP="002E6FBB">
                            <w:pPr>
                              <w:pStyle w:val="NormalWeb"/>
                              <w:shd w:val="clear" w:color="auto" w:fill="FFFFFF"/>
                              <w:spacing w:after="240"/>
                              <w:rPr>
                                <w:rFonts w:ascii="Open Sans" w:hAnsi="Open Sans"/>
                                <w:b/>
                                <w:bCs/>
                                <w:sz w:val="22"/>
                                <w:szCs w:val="22"/>
                                <w:u w:val="single"/>
                                <w:lang w:val="en"/>
                              </w:rPr>
                            </w:pPr>
                            <w:r w:rsidRPr="00572921">
                              <w:rPr>
                                <w:rStyle w:val="Strong"/>
                                <w:rFonts w:ascii="Open Sans" w:hAnsi="Open Sans"/>
                                <w:color w:val="auto"/>
                                <w:sz w:val="22"/>
                                <w:szCs w:val="22"/>
                                <w:lang w:val="en"/>
                              </w:rPr>
                              <w:t>Tax-related email:</w:t>
                            </w:r>
                            <w:r w:rsidRPr="00572921">
                              <w:rPr>
                                <w:rFonts w:ascii="Open Sans" w:hAnsi="Open Sans"/>
                                <w:color w:val="000000"/>
                                <w:sz w:val="22"/>
                                <w:szCs w:val="22"/>
                                <w:lang w:val="en"/>
                              </w:rPr>
                              <w:br/>
                            </w:r>
                            <w:hyperlink r:id="rId24" w:history="1">
                              <w:r w:rsidRPr="00572921">
                                <w:rPr>
                                  <w:rFonts w:ascii="Open Sans" w:hAnsi="Open Sans"/>
                                  <w:b/>
                                  <w:bCs/>
                                  <w:sz w:val="22"/>
                                  <w:szCs w:val="22"/>
                                  <w:u w:val="single"/>
                                  <w:lang w:val="en"/>
                                </w:rPr>
                                <w:t>admin@defilippisfinancial.com</w:t>
                              </w:r>
                            </w:hyperlink>
                          </w:p>
                          <w:p w:rsidR="005E2C89" w:rsidRPr="00572921" w:rsidRDefault="005E2C89" w:rsidP="00572921">
                            <w:pPr>
                              <w:pStyle w:val="NormalWeb"/>
                              <w:shd w:val="clear" w:color="auto" w:fill="FFFFFF"/>
                              <w:spacing w:after="240"/>
                              <w:rPr>
                                <w:rFonts w:ascii="Open Sans" w:hAnsi="Open Sans"/>
                                <w:color w:val="000000"/>
                                <w:sz w:val="22"/>
                                <w:szCs w:val="22"/>
                                <w:lang w:val="en"/>
                              </w:rPr>
                            </w:pPr>
                            <w:r w:rsidRPr="00572921">
                              <w:rPr>
                                <w:rStyle w:val="Strong"/>
                                <w:rFonts w:ascii="Open Sans" w:hAnsi="Open Sans"/>
                                <w:color w:val="0000FF"/>
                                <w:sz w:val="22"/>
                                <w:szCs w:val="22"/>
                                <w:lang w:val="en"/>
                              </w:rPr>
                              <w:t>Investment-related email</w:t>
                            </w:r>
                            <w:r w:rsidRPr="00572921">
                              <w:rPr>
                                <w:rStyle w:val="Strong"/>
                                <w:rFonts w:ascii="Open Sans" w:hAnsi="Open Sans"/>
                                <w:sz w:val="22"/>
                                <w:szCs w:val="22"/>
                                <w:lang w:val="en"/>
                              </w:rPr>
                              <w:t>:</w:t>
                            </w:r>
                            <w:r w:rsidRPr="00572921">
                              <w:rPr>
                                <w:rFonts w:ascii="Open Sans" w:hAnsi="Open Sans"/>
                                <w:color w:val="000000"/>
                                <w:sz w:val="22"/>
                                <w:szCs w:val="22"/>
                                <w:lang w:val="en"/>
                              </w:rPr>
                              <w:br/>
                            </w:r>
                            <w:hyperlink r:id="rId25" w:history="1">
                              <w:r w:rsidRPr="00572921">
                                <w:rPr>
                                  <w:rFonts w:ascii="Open Sans" w:hAnsi="Open Sans"/>
                                  <w:b/>
                                  <w:bCs/>
                                  <w:color w:val="0000FF"/>
                                  <w:sz w:val="22"/>
                                  <w:szCs w:val="22"/>
                                  <w:u w:val="single"/>
                                  <w:lang w:val="en"/>
                                </w:rPr>
                                <w:t>defilippis@ceterafs.com</w:t>
                              </w:r>
                            </w:hyperlink>
                          </w:p>
                          <w:p w:rsidR="005E2C89" w:rsidRDefault="005E2C89" w:rsidP="005E2C89">
                            <w:pPr>
                              <w:pStyle w:val="NormalWeb"/>
                              <w:shd w:val="clear" w:color="auto" w:fill="FFFFFF"/>
                              <w:spacing w:line="315" w:lineRule="atLeast"/>
                              <w:rPr>
                                <w:rFonts w:ascii="Open Sans" w:hAnsi="Open Sans"/>
                                <w:color w:val="000000"/>
                                <w:lang w:val="en"/>
                              </w:rPr>
                            </w:pPr>
                            <w:r>
                              <w:rPr>
                                <w:rFonts w:ascii="Open Sans" w:hAnsi="Open Sans"/>
                                <w:b/>
                                <w:bCs/>
                                <w:noProof/>
                                <w:color w:val="0E91BB"/>
                                <w:sz w:val="18"/>
                                <w:szCs w:val="18"/>
                              </w:rPr>
                              <w:drawing>
                                <wp:inline distT="0" distB="0" distL="0" distR="0" wp14:anchorId="7673000F" wp14:editId="34D64832">
                                  <wp:extent cx="352425" cy="352425"/>
                                  <wp:effectExtent l="0" t="0" r="9525" b="9525"/>
                                  <wp:docPr id="12" name="Picture 12" descr="http://www.defilippisfinancial.com/sites/default/files/shared/social_icons/facebook.pn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efilippisfinancial.com/sites/default/files/shared/social_icons/facebook.pn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hyperlink r:id="rId28" w:tgtFrame="_blank" w:history="1">
                              <w:r w:rsidR="00A91D06">
                                <w:rPr>
                                  <w:rFonts w:ascii="Open Sans" w:hAnsi="Open Sans"/>
                                  <w:b/>
                                  <w:bCs/>
                                  <w:color w:val="0E91BB"/>
                                  <w:sz w:val="18"/>
                                  <w:szCs w:val="18"/>
                                  <w:u w:val="single"/>
                                  <w:lang w:val="en"/>
                                </w:rPr>
                                <w:t>Find</w:t>
                              </w:r>
                              <w:r>
                                <w:rPr>
                                  <w:rFonts w:ascii="Open Sans" w:hAnsi="Open Sans"/>
                                  <w:b/>
                                  <w:bCs/>
                                  <w:color w:val="0E91BB"/>
                                  <w:sz w:val="18"/>
                                  <w:szCs w:val="18"/>
                                  <w:u w:val="single"/>
                                  <w:lang w:val="en"/>
                                </w:rPr>
                                <w:t xml:space="preserve"> us on Facebook</w:t>
                              </w:r>
                            </w:hyperlink>
                          </w:p>
                          <w:p w:rsidR="005E2C89" w:rsidRDefault="005E2C89" w:rsidP="005E2C89">
                            <w:pPr>
                              <w:pStyle w:val="NormalWeb"/>
                              <w:shd w:val="clear" w:color="auto" w:fill="FFFFFF"/>
                              <w:spacing w:line="315" w:lineRule="atLeast"/>
                              <w:rPr>
                                <w:rFonts w:ascii="Open Sans" w:hAnsi="Open Sans"/>
                                <w:color w:val="000000"/>
                                <w:lang w:val="en"/>
                              </w:rPr>
                            </w:pPr>
                            <w:r>
                              <w:rPr>
                                <w:rFonts w:ascii="Open Sans" w:hAnsi="Open Sans"/>
                                <w:b/>
                                <w:bCs/>
                                <w:noProof/>
                                <w:color w:val="0E91BB"/>
                                <w:sz w:val="18"/>
                                <w:szCs w:val="18"/>
                              </w:rPr>
                              <w:drawing>
                                <wp:inline distT="0" distB="0" distL="0" distR="0" wp14:anchorId="1B9C6CAD" wp14:editId="5B01D966">
                                  <wp:extent cx="352425" cy="352425"/>
                                  <wp:effectExtent l="0" t="0" r="9525" b="9525"/>
                                  <wp:docPr id="14" name="Picture 14" descr="http://www.defilippisfinancial.com/sites/default/files/shared/social_icons/twitter.pn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efilippisfinancial.com/sites/default/files/shared/social_icons/twitter.pn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hyperlink r:id="rId31" w:tgtFrame="_blank" w:history="1">
                              <w:r>
                                <w:rPr>
                                  <w:rFonts w:ascii="Open Sans" w:hAnsi="Open Sans"/>
                                  <w:b/>
                                  <w:bCs/>
                                  <w:color w:val="0E91BB"/>
                                  <w:sz w:val="18"/>
                                  <w:szCs w:val="18"/>
                                  <w:u w:val="single"/>
                                  <w:lang w:val="en"/>
                                </w:rPr>
                                <w:t>Follow Us on Twitter</w:t>
                              </w:r>
                            </w:hyperlink>
                          </w:p>
                          <w:p w:rsidR="005E2C89" w:rsidRDefault="005E2C89" w:rsidP="002E6FBB">
                            <w:pPr>
                              <w:pStyle w:val="NormalWeb"/>
                              <w:shd w:val="clear" w:color="auto" w:fill="FFFFFF"/>
                              <w:spacing w:line="315" w:lineRule="atLeast"/>
                            </w:pPr>
                            <w:r>
                              <w:rPr>
                                <w:rFonts w:ascii="Open Sans" w:hAnsi="Open Sans"/>
                                <w:b/>
                                <w:bCs/>
                                <w:noProof/>
                                <w:color w:val="0E91BB"/>
                                <w:sz w:val="18"/>
                                <w:szCs w:val="18"/>
                              </w:rPr>
                              <w:drawing>
                                <wp:inline distT="0" distB="0" distL="0" distR="0" wp14:anchorId="70FE12DD" wp14:editId="5E26AF4E">
                                  <wp:extent cx="352425" cy="352425"/>
                                  <wp:effectExtent l="0" t="0" r="9525" b="9525"/>
                                  <wp:docPr id="16" name="Picture 16" descr="http://www.defilippisfinancial.com/sites/default/files/shared/social_icons/linked-in.png">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efilippisfinancial.com/sites/default/files/shared/social_icons/linked-in.png">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hyperlink r:id="rId34" w:tgtFrame="_blank" w:history="1">
                              <w:r>
                                <w:rPr>
                                  <w:rFonts w:ascii="Open Sans" w:hAnsi="Open Sans"/>
                                  <w:b/>
                                  <w:bCs/>
                                  <w:color w:val="0E91BB"/>
                                  <w:sz w:val="18"/>
                                  <w:szCs w:val="18"/>
                                  <w:u w:val="single"/>
                                  <w:lang w:val="en"/>
                                </w:rPr>
                                <w:t>Join Us on LinkedIn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DC412" id="Text Box 5" o:spid="_x0000_s1027" type="#_x0000_t202" style="position:absolute;left:0;text-align:left;margin-left:5.45pt;margin-top:10.25pt;width:183.75pt;height:3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" fillcolor="white [3201]" strokeweight=".5pt">
                <v:textbox>
                  <w:txbxContent>
                    <w:p w:rsidR="002E6FBB" w:rsidRPr="00572921" w:rsidRDefault="005E2C89" w:rsidP="002E6FBB">
                      <w:pPr>
                        <w:pStyle w:val="NormalWeb"/>
                        <w:shd w:val="clear" w:color="auto" w:fill="FFFFFF"/>
                        <w:spacing w:after="240"/>
                        <w:rPr>
                          <w:rFonts w:ascii="Open Sans" w:hAnsi="Open Sans"/>
                          <w:b/>
                          <w:bCs/>
                          <w:sz w:val="22"/>
                          <w:szCs w:val="22"/>
                          <w:u w:val="single"/>
                          <w:lang w:val="en"/>
                        </w:rPr>
                      </w:pPr>
                      <w:r w:rsidRPr="00572921">
                        <w:rPr>
                          <w:rStyle w:val="Strong"/>
                          <w:rFonts w:ascii="Open Sans" w:hAnsi="Open Sans"/>
                          <w:color w:val="auto"/>
                          <w:sz w:val="22"/>
                          <w:szCs w:val="22"/>
                          <w:lang w:val="en"/>
                        </w:rPr>
                        <w:t>Tax-related email:</w:t>
                      </w:r>
                      <w:r w:rsidRPr="00572921">
                        <w:rPr>
                          <w:rFonts w:ascii="Open Sans" w:hAnsi="Open Sans"/>
                          <w:color w:val="000000"/>
                          <w:sz w:val="22"/>
                          <w:szCs w:val="22"/>
                          <w:lang w:val="en"/>
                        </w:rPr>
                        <w:br/>
                      </w:r>
                      <w:hyperlink r:id="rId35" w:history="1">
                        <w:r w:rsidRPr="00572921">
                          <w:rPr>
                            <w:rFonts w:ascii="Open Sans" w:hAnsi="Open Sans"/>
                            <w:b/>
                            <w:bCs/>
                            <w:sz w:val="22"/>
                            <w:szCs w:val="22"/>
                            <w:u w:val="single"/>
                            <w:lang w:val="en"/>
                          </w:rPr>
                          <w:t>admin@defilippisfinancial.com</w:t>
                        </w:r>
                      </w:hyperlink>
                    </w:p>
                    <w:p w:rsidR="005E2C89" w:rsidRPr="00572921" w:rsidRDefault="005E2C89" w:rsidP="00572921">
                      <w:pPr>
                        <w:pStyle w:val="NormalWeb"/>
                        <w:shd w:val="clear" w:color="auto" w:fill="FFFFFF"/>
                        <w:spacing w:after="240"/>
                        <w:rPr>
                          <w:rFonts w:ascii="Open Sans" w:hAnsi="Open Sans"/>
                          <w:color w:val="000000"/>
                          <w:sz w:val="22"/>
                          <w:szCs w:val="22"/>
                          <w:lang w:val="en"/>
                        </w:rPr>
                      </w:pPr>
                      <w:r w:rsidRPr="00572921">
                        <w:rPr>
                          <w:rStyle w:val="Strong"/>
                          <w:rFonts w:ascii="Open Sans" w:hAnsi="Open Sans"/>
                          <w:color w:val="0000FF"/>
                          <w:sz w:val="22"/>
                          <w:szCs w:val="22"/>
                          <w:lang w:val="en"/>
                        </w:rPr>
                        <w:t>Investment-related email</w:t>
                      </w:r>
                      <w:r w:rsidRPr="00572921">
                        <w:rPr>
                          <w:rStyle w:val="Strong"/>
                          <w:rFonts w:ascii="Open Sans" w:hAnsi="Open Sans"/>
                          <w:sz w:val="22"/>
                          <w:szCs w:val="22"/>
                          <w:lang w:val="en"/>
                        </w:rPr>
                        <w:t>:</w:t>
                      </w:r>
                      <w:r w:rsidRPr="00572921">
                        <w:rPr>
                          <w:rFonts w:ascii="Open Sans" w:hAnsi="Open Sans"/>
                          <w:color w:val="000000"/>
                          <w:sz w:val="22"/>
                          <w:szCs w:val="22"/>
                          <w:lang w:val="en"/>
                        </w:rPr>
                        <w:br/>
                      </w:r>
                      <w:hyperlink r:id="rId36" w:history="1">
                        <w:r w:rsidRPr="00572921">
                          <w:rPr>
                            <w:rFonts w:ascii="Open Sans" w:hAnsi="Open Sans"/>
                            <w:b/>
                            <w:bCs/>
                            <w:color w:val="0000FF"/>
                            <w:sz w:val="22"/>
                            <w:szCs w:val="22"/>
                            <w:u w:val="single"/>
                            <w:lang w:val="en"/>
                          </w:rPr>
                          <w:t>defilippis@ceterafs.com</w:t>
                        </w:r>
                      </w:hyperlink>
                    </w:p>
                    <w:p w:rsidR="005E2C89" w:rsidRDefault="005E2C89" w:rsidP="005E2C89">
                      <w:pPr>
                        <w:pStyle w:val="NormalWeb"/>
                        <w:shd w:val="clear" w:color="auto" w:fill="FFFFFF"/>
                        <w:spacing w:line="315" w:lineRule="atLeast"/>
                        <w:rPr>
                          <w:rFonts w:ascii="Open Sans" w:hAnsi="Open Sans"/>
                          <w:color w:val="000000"/>
                          <w:lang w:val="en"/>
                        </w:rPr>
                      </w:pPr>
                      <w:r>
                        <w:rPr>
                          <w:rFonts w:ascii="Open Sans" w:hAnsi="Open Sans"/>
                          <w:b/>
                          <w:bCs/>
                          <w:noProof/>
                          <w:color w:val="0E91BB"/>
                          <w:sz w:val="18"/>
                          <w:szCs w:val="18"/>
                        </w:rPr>
                        <w:drawing>
                          <wp:inline distT="0" distB="0" distL="0" distR="0" wp14:anchorId="7673000F" wp14:editId="34D64832">
                            <wp:extent cx="352425" cy="352425"/>
                            <wp:effectExtent l="0" t="0" r="9525" b="9525"/>
                            <wp:docPr id="12" name="Picture 12" descr="http://www.defilippisfinancial.com/sites/default/files/shared/social_icons/facebook.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efilippisfinancial.com/sites/default/files/shared/social_icons/facebook.png">
                                      <a:hlinkClick r:id="rId28"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hyperlink r:id="rId37" w:tgtFrame="_blank" w:history="1">
                        <w:r w:rsidR="00A91D06">
                          <w:rPr>
                            <w:rFonts w:ascii="Open Sans" w:hAnsi="Open Sans"/>
                            <w:b/>
                            <w:bCs/>
                            <w:color w:val="0E91BB"/>
                            <w:sz w:val="18"/>
                            <w:szCs w:val="18"/>
                            <w:u w:val="single"/>
                            <w:lang w:val="en"/>
                          </w:rPr>
                          <w:t>Find</w:t>
                        </w:r>
                        <w:r>
                          <w:rPr>
                            <w:rFonts w:ascii="Open Sans" w:hAnsi="Open Sans"/>
                            <w:b/>
                            <w:bCs/>
                            <w:color w:val="0E91BB"/>
                            <w:sz w:val="18"/>
                            <w:szCs w:val="18"/>
                            <w:u w:val="single"/>
                            <w:lang w:val="en"/>
                          </w:rPr>
                          <w:t xml:space="preserve"> us on Facebook</w:t>
                        </w:r>
                      </w:hyperlink>
                    </w:p>
                    <w:p w:rsidR="005E2C89" w:rsidRDefault="005E2C89" w:rsidP="005E2C89">
                      <w:pPr>
                        <w:pStyle w:val="NormalWeb"/>
                        <w:shd w:val="clear" w:color="auto" w:fill="FFFFFF"/>
                        <w:spacing w:line="315" w:lineRule="atLeast"/>
                        <w:rPr>
                          <w:rFonts w:ascii="Open Sans" w:hAnsi="Open Sans"/>
                          <w:color w:val="000000"/>
                          <w:lang w:val="en"/>
                        </w:rPr>
                      </w:pPr>
                      <w:r>
                        <w:rPr>
                          <w:rFonts w:ascii="Open Sans" w:hAnsi="Open Sans"/>
                          <w:b/>
                          <w:bCs/>
                          <w:noProof/>
                          <w:color w:val="0E91BB"/>
                          <w:sz w:val="18"/>
                          <w:szCs w:val="18"/>
                        </w:rPr>
                        <w:drawing>
                          <wp:inline distT="0" distB="0" distL="0" distR="0" wp14:anchorId="1B9C6CAD" wp14:editId="5B01D966">
                            <wp:extent cx="352425" cy="352425"/>
                            <wp:effectExtent l="0" t="0" r="9525" b="9525"/>
                            <wp:docPr id="14" name="Picture 14" descr="http://www.defilippisfinancial.com/sites/default/files/shared/social_icons/twitter.pn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efilippisfinancial.com/sites/default/files/shared/social_icons/twitter.pn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hyperlink r:id="rId38" w:tgtFrame="_blank" w:history="1">
                        <w:r>
                          <w:rPr>
                            <w:rFonts w:ascii="Open Sans" w:hAnsi="Open Sans"/>
                            <w:b/>
                            <w:bCs/>
                            <w:color w:val="0E91BB"/>
                            <w:sz w:val="18"/>
                            <w:szCs w:val="18"/>
                            <w:u w:val="single"/>
                            <w:lang w:val="en"/>
                          </w:rPr>
                          <w:t>Follow Us on Twitter</w:t>
                        </w:r>
                      </w:hyperlink>
                    </w:p>
                    <w:p w:rsidR="005E2C89" w:rsidRDefault="005E2C89" w:rsidP="002E6FBB">
                      <w:pPr>
                        <w:pStyle w:val="NormalWeb"/>
                        <w:shd w:val="clear" w:color="auto" w:fill="FFFFFF"/>
                        <w:spacing w:line="315" w:lineRule="atLeast"/>
                      </w:pPr>
                      <w:r>
                        <w:rPr>
                          <w:rFonts w:ascii="Open Sans" w:hAnsi="Open Sans"/>
                          <w:b/>
                          <w:bCs/>
                          <w:noProof/>
                          <w:color w:val="0E91BB"/>
                          <w:sz w:val="18"/>
                          <w:szCs w:val="18"/>
                        </w:rPr>
                        <w:drawing>
                          <wp:inline distT="0" distB="0" distL="0" distR="0" wp14:anchorId="70FE12DD" wp14:editId="5E26AF4E">
                            <wp:extent cx="352425" cy="352425"/>
                            <wp:effectExtent l="0" t="0" r="9525" b="9525"/>
                            <wp:docPr id="16" name="Picture 16" descr="http://www.defilippisfinancial.com/sites/default/files/shared/social_icons/linked-in.pn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efilippisfinancial.com/sites/default/files/shared/social_icons/linked-in.png">
                                      <a:hlinkClick r:id="rId34"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hyperlink r:id="rId39" w:tgtFrame="_blank" w:history="1">
                        <w:r>
                          <w:rPr>
                            <w:rFonts w:ascii="Open Sans" w:hAnsi="Open Sans"/>
                            <w:b/>
                            <w:bCs/>
                            <w:color w:val="0E91BB"/>
                            <w:sz w:val="18"/>
                            <w:szCs w:val="18"/>
                            <w:u w:val="single"/>
                            <w:lang w:val="en"/>
                          </w:rPr>
                          <w:t>Join Us on LinkedIn</w:t>
                        </w:r>
                      </w:hyperlink>
                    </w:p>
                  </w:txbxContent>
                </v:textbox>
              </v:shape>
            </w:pict>
          </mc:Fallback>
        </mc:AlternateContent>
      </w:r>
      <w:r w:rsidR="006E258A" w:rsidRPr="008035F8">
        <w:rPr>
          <w:rFonts w:ascii="Times New Roman" w:hAnsi="Times New Roman" w:cs="Times New Roman"/>
          <w:noProof/>
        </w:rPr>
        <w:br w:type="column"/>
      </w:r>
      <w:r w:rsidR="00F45EA7" w:rsidRPr="00C86DD5">
        <w:rPr>
          <w:rFonts w:ascii="Times New Roman" w:hAnsi="Times New Roman" w:cs="Times New Roman"/>
          <w:b/>
          <w:noProof/>
        </w:rPr>
        <w:t xml:space="preserve">Say </w:t>
      </w:r>
      <w:r w:rsidR="00F45EA7" w:rsidRPr="00C86DD5">
        <w:rPr>
          <w:rFonts w:ascii="Times New Roman" w:hAnsi="Times New Roman" w:cs="Times New Roman"/>
          <w:b/>
          <w:i/>
          <w:noProof/>
        </w:rPr>
        <w:t>YES</w:t>
      </w:r>
      <w:r w:rsidR="00F45EA7" w:rsidRPr="00C86DD5">
        <w:rPr>
          <w:rFonts w:ascii="Times New Roman" w:hAnsi="Times New Roman" w:cs="Times New Roman"/>
          <w:b/>
          <w:noProof/>
        </w:rPr>
        <w:t xml:space="preserve"> to </w:t>
      </w:r>
      <w:r w:rsidR="00F45EA7" w:rsidRPr="00C86DD5">
        <w:rPr>
          <w:rFonts w:ascii="Times New Roman" w:hAnsi="Times New Roman" w:cs="Times New Roman"/>
          <w:b/>
        </w:rPr>
        <w:t>accept</w:t>
      </w:r>
      <w:r w:rsidR="00F45EA7" w:rsidRPr="00C86DD5">
        <w:rPr>
          <w:rFonts w:ascii="Times New Roman" w:hAnsi="Times New Roman" w:cs="Times New Roman"/>
          <w:b/>
          <w:noProof/>
        </w:rPr>
        <w:t xml:space="preserve"> </w:t>
      </w:r>
      <w:r w:rsidR="00D609FD" w:rsidRPr="00C86DD5">
        <w:rPr>
          <w:rFonts w:ascii="Times New Roman" w:hAnsi="Times New Roman" w:cs="Times New Roman"/>
          <w:b/>
        </w:rPr>
        <w:t>Prepaid Audit Service</w:t>
      </w:r>
      <w:r w:rsidR="00F45EA7" w:rsidRPr="00C86DD5">
        <w:rPr>
          <w:rFonts w:ascii="Times New Roman" w:hAnsi="Times New Roman" w:cs="Times New Roman"/>
          <w:b/>
        </w:rPr>
        <w:t>!</w:t>
      </w:r>
    </w:p>
    <w:p w:rsidR="00F45EA7" w:rsidRPr="0034736F" w:rsidRDefault="00662BF1" w:rsidP="00F45EA7">
      <w:pPr>
        <w:pStyle w:val="Body2Newsletter"/>
        <w:rPr>
          <w:sz w:val="23"/>
          <w:szCs w:val="23"/>
        </w:rPr>
      </w:pPr>
      <w:r w:rsidRPr="0034736F">
        <w:rPr>
          <w:sz w:val="23"/>
          <w:szCs w:val="23"/>
        </w:rPr>
        <w:t xml:space="preserve">Our </w:t>
      </w:r>
      <w:r w:rsidRPr="0034736F">
        <w:rPr>
          <w:b/>
          <w:sz w:val="23"/>
          <w:szCs w:val="23"/>
        </w:rPr>
        <w:t>Prepaid Audit Service</w:t>
      </w:r>
      <w:r w:rsidRPr="0034736F">
        <w:rPr>
          <w:sz w:val="23"/>
          <w:szCs w:val="23"/>
        </w:rPr>
        <w:t xml:space="preserve"> is optional and available for an additional fee. </w:t>
      </w:r>
      <w:r w:rsidR="00F45EA7" w:rsidRPr="0034736F">
        <w:rPr>
          <w:sz w:val="23"/>
          <w:szCs w:val="23"/>
        </w:rPr>
        <w:t xml:space="preserve">This service, if selected, entitles you to free representation should the IRS or IDOR audit you. Although </w:t>
      </w:r>
      <w:r w:rsidR="006E3C3E" w:rsidRPr="0034736F">
        <w:rPr>
          <w:sz w:val="23"/>
          <w:szCs w:val="23"/>
        </w:rPr>
        <w:t>Steve</w:t>
      </w:r>
      <w:r w:rsidR="00F45EA7" w:rsidRPr="0034736F">
        <w:rPr>
          <w:sz w:val="23"/>
          <w:szCs w:val="23"/>
        </w:rPr>
        <w:t xml:space="preserve"> </w:t>
      </w:r>
      <w:r w:rsidR="006E3C3E" w:rsidRPr="0034736F">
        <w:rPr>
          <w:sz w:val="23"/>
          <w:szCs w:val="23"/>
        </w:rPr>
        <w:t>is</w:t>
      </w:r>
      <w:r w:rsidR="00F45EA7" w:rsidRPr="0034736F">
        <w:rPr>
          <w:sz w:val="23"/>
          <w:szCs w:val="23"/>
        </w:rPr>
        <w:t xml:space="preserve"> always available</w:t>
      </w:r>
      <w:r w:rsidR="006E3C3E" w:rsidRPr="0034736F">
        <w:rPr>
          <w:sz w:val="23"/>
          <w:szCs w:val="23"/>
        </w:rPr>
        <w:t xml:space="preserve"> to represent you in an audit, he</w:t>
      </w:r>
      <w:r w:rsidR="00F45EA7" w:rsidRPr="0034736F">
        <w:rPr>
          <w:sz w:val="23"/>
          <w:szCs w:val="23"/>
        </w:rPr>
        <w:t xml:space="preserve"> charge</w:t>
      </w:r>
      <w:r w:rsidR="006E3C3E" w:rsidRPr="0034736F">
        <w:rPr>
          <w:sz w:val="23"/>
          <w:szCs w:val="23"/>
        </w:rPr>
        <w:t>s</w:t>
      </w:r>
      <w:r w:rsidR="00F45EA7" w:rsidRPr="0034736F">
        <w:rPr>
          <w:sz w:val="23"/>
          <w:szCs w:val="23"/>
        </w:rPr>
        <w:t xml:space="preserve"> an hourly fee for this service. A simple audit can result in fees of several hundred dollars. If you elect to participate in our </w:t>
      </w:r>
      <w:hyperlink r:id="rId40" w:history="1">
        <w:r w:rsidR="00F45EA7" w:rsidRPr="0034736F">
          <w:rPr>
            <w:rStyle w:val="Hyperlink"/>
            <w:b/>
            <w:sz w:val="23"/>
            <w:szCs w:val="23"/>
          </w:rPr>
          <w:t>Prepaid Audit Service</w:t>
        </w:r>
      </w:hyperlink>
      <w:r w:rsidR="00F45EA7" w:rsidRPr="0034736F">
        <w:rPr>
          <w:sz w:val="23"/>
          <w:szCs w:val="23"/>
        </w:rPr>
        <w:t xml:space="preserve">, a fee of 25% of your tax return preparation cost will be added to your bill. This fee will cover all representation work done by </w:t>
      </w:r>
      <w:r w:rsidR="006E3C3E" w:rsidRPr="0034736F">
        <w:rPr>
          <w:sz w:val="23"/>
          <w:szCs w:val="23"/>
        </w:rPr>
        <w:t>Steve</w:t>
      </w:r>
      <w:r w:rsidR="00F45EA7" w:rsidRPr="0034736F">
        <w:rPr>
          <w:sz w:val="23"/>
          <w:szCs w:val="23"/>
        </w:rPr>
        <w:t xml:space="preserve"> on your behalf for your 201</w:t>
      </w:r>
      <w:r w:rsidR="00C63DD5">
        <w:rPr>
          <w:sz w:val="23"/>
          <w:szCs w:val="23"/>
        </w:rPr>
        <w:t>8</w:t>
      </w:r>
      <w:r w:rsidR="00F45EA7" w:rsidRPr="0034736F">
        <w:rPr>
          <w:sz w:val="23"/>
          <w:szCs w:val="23"/>
        </w:rPr>
        <w:t xml:space="preserve"> tax return. As you can see, participation in our </w:t>
      </w:r>
      <w:r w:rsidR="00F45EA7" w:rsidRPr="0034736F">
        <w:rPr>
          <w:b/>
          <w:sz w:val="23"/>
          <w:szCs w:val="23"/>
        </w:rPr>
        <w:t>Prepaid Audit Service</w:t>
      </w:r>
      <w:r w:rsidR="00F45EA7" w:rsidRPr="0034736F">
        <w:rPr>
          <w:sz w:val="23"/>
          <w:szCs w:val="23"/>
        </w:rPr>
        <w:t xml:space="preserve"> can result in dramatically lower audit representation fees. Please note: You must meet our eligibility guidelines to participate.</w:t>
      </w:r>
    </w:p>
    <w:p w:rsidR="00EA4676" w:rsidRDefault="00EA4676" w:rsidP="00BF5882">
      <w:pPr>
        <w:spacing w:before="120" w:after="120"/>
        <w:ind w:right="58"/>
        <w:jc w:val="center"/>
        <w:rPr>
          <w:rFonts w:ascii="Times New Roman" w:hAnsi="Times New Roman" w:cs="Times New Roman"/>
          <w:b/>
          <w:noProof/>
          <w:sz w:val="23"/>
          <w:szCs w:val="23"/>
        </w:rPr>
      </w:pPr>
    </w:p>
    <w:p w:rsidR="00BF5882" w:rsidRPr="00C86DD5" w:rsidRDefault="00BF5882" w:rsidP="00BF5882">
      <w:pPr>
        <w:spacing w:before="120" w:after="120"/>
        <w:ind w:right="58"/>
        <w:jc w:val="center"/>
        <w:rPr>
          <w:rFonts w:ascii="Times New Roman" w:hAnsi="Times New Roman" w:cs="Times New Roman"/>
          <w:b/>
          <w:noProof/>
        </w:rPr>
      </w:pPr>
      <w:r w:rsidRPr="00C86DD5">
        <w:rPr>
          <w:rFonts w:ascii="Times New Roman" w:hAnsi="Times New Roman" w:cs="Times New Roman"/>
          <w:b/>
          <w:noProof/>
        </w:rPr>
        <w:t>Our Billing Policy</w:t>
      </w:r>
    </w:p>
    <w:p w:rsidR="0054099F" w:rsidRPr="00441271" w:rsidRDefault="0054099F" w:rsidP="00E457D8">
      <w:pPr>
        <w:tabs>
          <w:tab w:val="left" w:leader="dot" w:pos="3780"/>
        </w:tabs>
        <w:spacing w:after="120"/>
        <w:jc w:val="both"/>
        <w:rPr>
          <w:rFonts w:ascii="Times New Roman" w:hAnsi="Times New Roman" w:cs="Times New Roman"/>
          <w:sz w:val="23"/>
          <w:szCs w:val="23"/>
        </w:rPr>
      </w:pPr>
      <w:r w:rsidRPr="00441271">
        <w:rPr>
          <w:rFonts w:ascii="Times New Roman" w:hAnsi="Times New Roman" w:cs="Times New Roman"/>
          <w:sz w:val="23"/>
          <w:szCs w:val="23"/>
        </w:rPr>
        <w:t xml:space="preserve">In an effort to keep client fees down </w:t>
      </w:r>
      <w:r w:rsidR="006E3C3E" w:rsidRPr="00552B21">
        <w:rPr>
          <w:rFonts w:ascii="Times New Roman" w:hAnsi="Times New Roman" w:cs="Times New Roman"/>
          <w:b/>
          <w:color w:val="C00000"/>
          <w:sz w:val="23"/>
          <w:szCs w:val="23"/>
          <w:u w:val="single"/>
        </w:rPr>
        <w:t>we</w:t>
      </w:r>
      <w:r w:rsidRPr="00552B21">
        <w:rPr>
          <w:rFonts w:ascii="Times New Roman" w:hAnsi="Times New Roman" w:cs="Times New Roman"/>
          <w:b/>
          <w:color w:val="C00000"/>
          <w:sz w:val="23"/>
          <w:szCs w:val="23"/>
          <w:u w:val="single"/>
        </w:rPr>
        <w:t xml:space="preserve"> </w:t>
      </w:r>
      <w:r w:rsidR="0065403C" w:rsidRPr="00552B21">
        <w:rPr>
          <w:rFonts w:ascii="Times New Roman" w:hAnsi="Times New Roman" w:cs="Times New Roman"/>
          <w:b/>
          <w:color w:val="C00000"/>
          <w:sz w:val="23"/>
          <w:szCs w:val="23"/>
          <w:u w:val="single"/>
        </w:rPr>
        <w:t xml:space="preserve">only </w:t>
      </w:r>
      <w:r w:rsidRPr="00552B21">
        <w:rPr>
          <w:rFonts w:ascii="Times New Roman" w:hAnsi="Times New Roman" w:cs="Times New Roman"/>
          <w:b/>
          <w:color w:val="C00000"/>
          <w:sz w:val="23"/>
          <w:szCs w:val="23"/>
          <w:u w:val="single"/>
        </w:rPr>
        <w:t>accept cash or checks</w:t>
      </w:r>
      <w:r w:rsidRPr="00441271">
        <w:rPr>
          <w:rFonts w:ascii="Times New Roman" w:hAnsi="Times New Roman" w:cs="Times New Roman"/>
          <w:sz w:val="23"/>
          <w:szCs w:val="23"/>
        </w:rPr>
        <w:t xml:space="preserve"> made payable to </w:t>
      </w:r>
      <w:r w:rsidR="002E6FBB">
        <w:rPr>
          <w:rFonts w:ascii="Times New Roman" w:hAnsi="Times New Roman" w:cs="Times New Roman"/>
          <w:b/>
          <w:i/>
          <w:color w:val="0000FF"/>
          <w:sz w:val="23"/>
          <w:szCs w:val="23"/>
        </w:rPr>
        <w:t>DeFilippis Financial Group</w:t>
      </w:r>
      <w:r w:rsidR="002E6FBB" w:rsidRPr="00AB56B9">
        <w:rPr>
          <w:rFonts w:ascii="Times New Roman" w:hAnsi="Times New Roman" w:cs="Times New Roman"/>
          <w:b/>
          <w:i/>
          <w:color w:val="0000FF"/>
          <w:sz w:val="23"/>
          <w:szCs w:val="23"/>
          <w:vertAlign w:val="superscript"/>
        </w:rPr>
        <w:t>®</w:t>
      </w:r>
      <w:r w:rsidRPr="00441271">
        <w:rPr>
          <w:rFonts w:ascii="Times New Roman" w:hAnsi="Times New Roman" w:cs="Times New Roman"/>
          <w:sz w:val="23"/>
          <w:szCs w:val="23"/>
        </w:rPr>
        <w:t xml:space="preserve">. Our billing policy states that </w:t>
      </w:r>
      <w:r w:rsidR="005F5449" w:rsidRPr="00BF5882">
        <w:rPr>
          <w:rFonts w:ascii="Times New Roman" w:hAnsi="Times New Roman" w:cs="Times New Roman"/>
          <w:b/>
          <w:sz w:val="23"/>
          <w:szCs w:val="23"/>
        </w:rPr>
        <w:t xml:space="preserve">all </w:t>
      </w:r>
      <w:r w:rsidRPr="00BF5882">
        <w:rPr>
          <w:rFonts w:ascii="Times New Roman" w:hAnsi="Times New Roman" w:cs="Times New Roman"/>
          <w:b/>
          <w:sz w:val="23"/>
          <w:szCs w:val="23"/>
        </w:rPr>
        <w:t xml:space="preserve">fees are due at </w:t>
      </w:r>
      <w:r w:rsidR="005F5449" w:rsidRPr="00BF5882">
        <w:rPr>
          <w:rFonts w:ascii="Times New Roman" w:hAnsi="Times New Roman" w:cs="Times New Roman"/>
          <w:b/>
          <w:sz w:val="23"/>
          <w:szCs w:val="23"/>
        </w:rPr>
        <w:t xml:space="preserve">the time of </w:t>
      </w:r>
      <w:r w:rsidRPr="00BF5882">
        <w:rPr>
          <w:rFonts w:ascii="Times New Roman" w:hAnsi="Times New Roman" w:cs="Times New Roman"/>
          <w:b/>
          <w:sz w:val="23"/>
          <w:szCs w:val="23"/>
        </w:rPr>
        <w:t>your appointment or when you pick up your completed tax return</w:t>
      </w:r>
      <w:r w:rsidRPr="00441271">
        <w:rPr>
          <w:rFonts w:ascii="Times New Roman" w:hAnsi="Times New Roman" w:cs="Times New Roman"/>
          <w:sz w:val="23"/>
          <w:szCs w:val="23"/>
        </w:rPr>
        <w:t>.</w:t>
      </w:r>
      <w:r w:rsidR="002E6FBB">
        <w:rPr>
          <w:rFonts w:ascii="Times New Roman" w:hAnsi="Times New Roman" w:cs="Times New Roman"/>
          <w:sz w:val="23"/>
          <w:szCs w:val="23"/>
        </w:rPr>
        <w:t xml:space="preserve"> Staff does not have the ability to release the tax folder to clients until all fees have been paid.</w:t>
      </w:r>
    </w:p>
    <w:p w:rsidR="0061462E" w:rsidRDefault="00BF5882" w:rsidP="008E5222">
      <w:pPr>
        <w:tabs>
          <w:tab w:val="left" w:leader="dot" w:pos="3780"/>
        </w:tabs>
        <w:spacing w:after="480"/>
        <w:jc w:val="both"/>
        <w:rPr>
          <w:rFonts w:ascii="Times New Roman" w:hAnsi="Times New Roman" w:cs="Times New Roman"/>
          <w:sz w:val="23"/>
          <w:szCs w:val="23"/>
        </w:rPr>
      </w:pPr>
      <w:r>
        <w:rPr>
          <w:rFonts w:ascii="Times New Roman" w:hAnsi="Times New Roman" w:cs="Times New Roman"/>
          <w:sz w:val="23"/>
          <w:szCs w:val="23"/>
        </w:rPr>
        <w:t>W</w:t>
      </w:r>
      <w:r w:rsidR="006E3C3E">
        <w:rPr>
          <w:rFonts w:ascii="Times New Roman" w:hAnsi="Times New Roman" w:cs="Times New Roman"/>
          <w:sz w:val="23"/>
          <w:szCs w:val="23"/>
        </w:rPr>
        <w:t>e</w:t>
      </w:r>
      <w:r w:rsidR="0054099F" w:rsidRPr="00441271">
        <w:rPr>
          <w:rFonts w:ascii="Times New Roman" w:hAnsi="Times New Roman" w:cs="Times New Roman"/>
          <w:sz w:val="23"/>
          <w:szCs w:val="23"/>
        </w:rPr>
        <w:t xml:space="preserve"> appreciate your </w:t>
      </w:r>
      <w:r>
        <w:rPr>
          <w:rFonts w:ascii="Times New Roman" w:hAnsi="Times New Roman" w:cs="Times New Roman"/>
          <w:sz w:val="23"/>
          <w:szCs w:val="23"/>
        </w:rPr>
        <w:t xml:space="preserve">continued </w:t>
      </w:r>
      <w:r w:rsidR="0054099F" w:rsidRPr="00441271">
        <w:rPr>
          <w:rFonts w:ascii="Times New Roman" w:hAnsi="Times New Roman" w:cs="Times New Roman"/>
          <w:sz w:val="23"/>
          <w:szCs w:val="23"/>
        </w:rPr>
        <w:t>cooperation.</w:t>
      </w:r>
    </w:p>
    <w:p w:rsidR="006D0D42" w:rsidRDefault="00745553" w:rsidP="008E5222">
      <w:pPr>
        <w:tabs>
          <w:tab w:val="left" w:leader="dot" w:pos="3780"/>
        </w:tabs>
        <w:spacing w:after="360"/>
        <w:jc w:val="center"/>
        <w:rPr>
          <w:rFonts w:ascii="Times New Roman" w:hAnsi="Times New Roman" w:cs="Times New Roman"/>
          <w:sz w:val="23"/>
          <w:szCs w:val="23"/>
        </w:rPr>
      </w:pPr>
      <w:r>
        <w:rPr>
          <w:rFonts w:ascii="Times New Roman" w:hAnsi="Times New Roman" w:cs="Times New Roman"/>
          <w:noProof/>
          <w:sz w:val="23"/>
          <w:szCs w:val="23"/>
        </w:rPr>
        <w:drawing>
          <wp:inline distT="0" distB="0" distL="0" distR="0" wp14:anchorId="3913E56C" wp14:editId="4B552EFC">
            <wp:extent cx="1323975" cy="1237573"/>
            <wp:effectExtent l="0" t="0" r="0" b="1270"/>
            <wp:docPr id="13" name="Picture 13" descr="C:\Users\New Reception\AppData\Local\Microsoft\Windows\Temporary Internet Files\Content.IE5\ILHT3TJW\happy_new_year_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New Reception\AppData\Local\Microsoft\Windows\Temporary Internet Files\Content.IE5\ILHT3TJW\happy_new_year_25[1].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80530" cy="1290437"/>
                    </a:xfrm>
                    <a:prstGeom prst="rect">
                      <a:avLst/>
                    </a:prstGeom>
                    <a:noFill/>
                    <a:ln>
                      <a:noFill/>
                    </a:ln>
                  </pic:spPr>
                </pic:pic>
              </a:graphicData>
            </a:graphic>
          </wp:inline>
        </w:drawing>
      </w:r>
    </w:p>
    <w:p w:rsidR="00D00B6E" w:rsidRPr="00D00B6E" w:rsidRDefault="00D00B6E" w:rsidP="00D00B6E">
      <w:pPr>
        <w:tabs>
          <w:tab w:val="left" w:leader="dot" w:pos="3780"/>
        </w:tabs>
        <w:spacing w:before="120" w:after="120"/>
        <w:jc w:val="both"/>
        <w:rPr>
          <w:rFonts w:ascii="Times New Roman" w:hAnsi="Times New Roman" w:cs="Times New Roman"/>
          <w:sz w:val="20"/>
          <w:szCs w:val="20"/>
        </w:rPr>
      </w:pPr>
      <w:r w:rsidRPr="00D00B6E">
        <w:rPr>
          <w:rFonts w:ascii="Times New Roman" w:hAnsi="Times New Roman" w:cs="Times New Roman"/>
          <w:sz w:val="20"/>
          <w:szCs w:val="20"/>
        </w:rPr>
        <w:t>Any advice in this communication is limited to the conclusions specifically set forth herein and is based on the completeness and accuracy of the stated facts, assumptions and/or representations included. In rendering our advice, we may consider tax authorities that are subject to change, retroactively and/or prospectively, and any such changes could affect the validity of our advice. We will not update our advice for subsequent changes or modifications to the law and regulations, or to the judicial and administrative interpretations thereof.</w:t>
      </w:r>
    </w:p>
    <w:p w:rsidR="00D00B6E" w:rsidRDefault="00D00B6E" w:rsidP="00D00B6E">
      <w:pPr>
        <w:tabs>
          <w:tab w:val="left" w:leader="dot" w:pos="3780"/>
        </w:tabs>
        <w:spacing w:before="120" w:after="120"/>
        <w:jc w:val="both"/>
        <w:rPr>
          <w:rFonts w:ascii="Times New Roman" w:hAnsi="Times New Roman" w:cs="Times New Roman"/>
          <w:sz w:val="20"/>
          <w:szCs w:val="20"/>
        </w:rPr>
      </w:pPr>
      <w:r w:rsidRPr="00D00B6E">
        <w:rPr>
          <w:rFonts w:ascii="Times New Roman" w:hAnsi="Times New Roman" w:cs="Times New Roman"/>
          <w:sz w:val="20"/>
          <w:szCs w:val="20"/>
        </w:rPr>
        <w:t xml:space="preserve">The advice or other information in this document was prepared for the sole benefit of </w:t>
      </w:r>
      <w:r w:rsidR="002E6FBB">
        <w:rPr>
          <w:rFonts w:ascii="Times New Roman" w:hAnsi="Times New Roman" w:cs="Times New Roman"/>
          <w:sz w:val="20"/>
          <w:szCs w:val="20"/>
        </w:rPr>
        <w:t>DeFilippis Financial Group’s</w:t>
      </w:r>
      <w:r w:rsidR="002E6FBB" w:rsidRPr="00AB56B9">
        <w:rPr>
          <w:rFonts w:ascii="Times New Roman" w:hAnsi="Times New Roman" w:cs="Times New Roman"/>
          <w:sz w:val="20"/>
          <w:szCs w:val="20"/>
          <w:vertAlign w:val="superscript"/>
        </w:rPr>
        <w:t>®</w:t>
      </w:r>
      <w:r w:rsidRPr="00D00B6E">
        <w:rPr>
          <w:rFonts w:ascii="Times New Roman" w:hAnsi="Times New Roman" w:cs="Times New Roman"/>
          <w:sz w:val="20"/>
          <w:szCs w:val="20"/>
        </w:rPr>
        <w:t xml:space="preserve"> client and may not be relied upon by any other person or organization. </w:t>
      </w:r>
      <w:r w:rsidR="002E6FBB">
        <w:rPr>
          <w:rFonts w:ascii="Times New Roman" w:hAnsi="Times New Roman" w:cs="Times New Roman"/>
          <w:sz w:val="20"/>
          <w:szCs w:val="20"/>
        </w:rPr>
        <w:t>DeFilippis Financial Group</w:t>
      </w:r>
      <w:r w:rsidR="002E6FBB" w:rsidRPr="00AB56B9">
        <w:rPr>
          <w:rFonts w:ascii="Times New Roman" w:hAnsi="Times New Roman" w:cs="Times New Roman"/>
          <w:sz w:val="20"/>
          <w:szCs w:val="20"/>
          <w:vertAlign w:val="superscript"/>
        </w:rPr>
        <w:t>®</w:t>
      </w:r>
      <w:r w:rsidRPr="00D00B6E">
        <w:rPr>
          <w:rFonts w:ascii="Times New Roman" w:hAnsi="Times New Roman" w:cs="Times New Roman"/>
          <w:sz w:val="20"/>
          <w:szCs w:val="20"/>
        </w:rPr>
        <w:t xml:space="preserve"> accepts no responsibility or liability in respect to this document to any person or organization other than </w:t>
      </w:r>
      <w:r w:rsidR="002E6FBB">
        <w:rPr>
          <w:rFonts w:ascii="Times New Roman" w:hAnsi="Times New Roman" w:cs="Times New Roman"/>
          <w:sz w:val="20"/>
          <w:szCs w:val="20"/>
        </w:rPr>
        <w:t>DeFilippis Financial Group’s</w:t>
      </w:r>
      <w:r w:rsidR="002E6FBB" w:rsidRPr="00AB56B9">
        <w:rPr>
          <w:rFonts w:ascii="Times New Roman" w:hAnsi="Times New Roman" w:cs="Times New Roman"/>
          <w:sz w:val="20"/>
          <w:szCs w:val="20"/>
          <w:vertAlign w:val="superscript"/>
        </w:rPr>
        <w:t>®</w:t>
      </w:r>
      <w:r w:rsidRPr="00D00B6E">
        <w:rPr>
          <w:rFonts w:ascii="Times New Roman" w:hAnsi="Times New Roman" w:cs="Times New Roman"/>
          <w:sz w:val="20"/>
          <w:szCs w:val="20"/>
        </w:rPr>
        <w:t>'</w:t>
      </w:r>
      <w:r w:rsidR="002E6FBB">
        <w:rPr>
          <w:rFonts w:ascii="Times New Roman" w:hAnsi="Times New Roman" w:cs="Times New Roman"/>
          <w:sz w:val="20"/>
          <w:szCs w:val="20"/>
        </w:rPr>
        <w:t xml:space="preserve"> </w:t>
      </w:r>
      <w:r w:rsidRPr="00D00B6E">
        <w:rPr>
          <w:rFonts w:ascii="Times New Roman" w:hAnsi="Times New Roman" w:cs="Times New Roman"/>
          <w:sz w:val="20"/>
          <w:szCs w:val="20"/>
        </w:rPr>
        <w:t xml:space="preserve">client. The information in this </w:t>
      </w:r>
      <w:r>
        <w:rPr>
          <w:rFonts w:ascii="Times New Roman" w:hAnsi="Times New Roman" w:cs="Times New Roman"/>
          <w:sz w:val="20"/>
          <w:szCs w:val="20"/>
        </w:rPr>
        <w:t>document</w:t>
      </w:r>
      <w:r w:rsidRPr="00D00B6E">
        <w:rPr>
          <w:rFonts w:ascii="Times New Roman" w:hAnsi="Times New Roman" w:cs="Times New Roman"/>
          <w:sz w:val="20"/>
          <w:szCs w:val="20"/>
        </w:rPr>
        <w:t xml:space="preserve"> is confidential and may be legally privileged. It is intended solely for the addressee.</w:t>
      </w:r>
    </w:p>
    <w:p w:rsidR="00AE4D72" w:rsidRDefault="00AE4D72" w:rsidP="0061462E">
      <w:pPr>
        <w:tabs>
          <w:tab w:val="left" w:leader="dot" w:pos="3780"/>
        </w:tabs>
        <w:spacing w:before="120"/>
        <w:jc w:val="center"/>
        <w:rPr>
          <w:rFonts w:ascii="Times New Roman" w:hAnsi="Times New Roman" w:cs="Times New Roman"/>
          <w:b/>
          <w:sz w:val="20"/>
          <w:szCs w:val="20"/>
        </w:rPr>
      </w:pPr>
      <w:r>
        <w:rPr>
          <w:rFonts w:ascii="Times New Roman" w:hAnsi="Times New Roman" w:cs="Times New Roman"/>
          <w:b/>
          <w:sz w:val="20"/>
          <w:szCs w:val="20"/>
        </w:rPr>
        <w:t>Copyright</w:t>
      </w:r>
      <w:r w:rsidRPr="00327E4A">
        <w:rPr>
          <w:rFonts w:ascii="Times New Roman" w:hAnsi="Times New Roman" w:cs="Times New Roman"/>
          <w:b/>
          <w:sz w:val="20"/>
          <w:szCs w:val="20"/>
          <w:vertAlign w:val="superscript"/>
        </w:rPr>
        <w:t>©</w:t>
      </w:r>
      <w:r>
        <w:rPr>
          <w:rFonts w:ascii="Times New Roman" w:hAnsi="Times New Roman" w:cs="Times New Roman"/>
          <w:b/>
          <w:sz w:val="20"/>
          <w:szCs w:val="20"/>
        </w:rPr>
        <w:t xml:space="preserve"> 201</w:t>
      </w:r>
      <w:r w:rsidR="00881E9B">
        <w:rPr>
          <w:rFonts w:ascii="Times New Roman" w:hAnsi="Times New Roman" w:cs="Times New Roman"/>
          <w:b/>
          <w:sz w:val="20"/>
          <w:szCs w:val="20"/>
        </w:rPr>
        <w:t>9</w:t>
      </w:r>
      <w:r>
        <w:rPr>
          <w:rFonts w:ascii="Times New Roman" w:hAnsi="Times New Roman" w:cs="Times New Roman"/>
          <w:b/>
          <w:sz w:val="20"/>
          <w:szCs w:val="20"/>
        </w:rPr>
        <w:t xml:space="preserve"> </w:t>
      </w:r>
      <w:r w:rsidRPr="00AE4D72">
        <w:rPr>
          <w:rFonts w:ascii="Times New Roman" w:hAnsi="Times New Roman" w:cs="Times New Roman"/>
          <w:b/>
          <w:sz w:val="20"/>
          <w:szCs w:val="20"/>
        </w:rPr>
        <w:t>DeFilippis Financial Group</w:t>
      </w:r>
      <w:r w:rsidR="0034736F" w:rsidRPr="00AB56B9">
        <w:rPr>
          <w:rFonts w:ascii="Times New Roman" w:hAnsi="Times New Roman" w:cs="Times New Roman"/>
          <w:b/>
          <w:sz w:val="20"/>
          <w:szCs w:val="20"/>
          <w:vertAlign w:val="superscript"/>
        </w:rPr>
        <w:t>®</w:t>
      </w:r>
    </w:p>
    <w:p w:rsidR="00AE4D72" w:rsidRPr="00AE4D72" w:rsidRDefault="00AE4D72" w:rsidP="00AE4D72">
      <w:pPr>
        <w:tabs>
          <w:tab w:val="left" w:leader="dot" w:pos="3780"/>
        </w:tabs>
        <w:jc w:val="center"/>
        <w:rPr>
          <w:rFonts w:ascii="Times New Roman" w:hAnsi="Times New Roman" w:cs="Times New Roman"/>
          <w:b/>
          <w:sz w:val="20"/>
          <w:szCs w:val="20"/>
        </w:rPr>
      </w:pPr>
      <w:r>
        <w:rPr>
          <w:rFonts w:ascii="Times New Roman" w:hAnsi="Times New Roman" w:cs="Times New Roman"/>
          <w:b/>
          <w:sz w:val="20"/>
          <w:szCs w:val="20"/>
        </w:rPr>
        <w:t>All Rights Reserved</w:t>
      </w:r>
    </w:p>
    <w:sectPr w:rsidR="00AE4D72" w:rsidRPr="00AE4D72" w:rsidSect="00D97D09">
      <w:pgSz w:w="12240" w:h="15840" w:code="1"/>
      <w:pgMar w:top="576" w:right="634" w:bottom="576" w:left="446" w:header="187" w:footer="288" w:gutter="0"/>
      <w:cols w:num="2" w:sep="1" w:space="720" w:equalWidth="0">
        <w:col w:w="3874" w:space="720"/>
        <w:col w:w="6566"/>
      </w:cols>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84B" w:rsidRDefault="0041084B" w:rsidP="00661476">
      <w:r>
        <w:separator/>
      </w:r>
    </w:p>
  </w:endnote>
  <w:endnote w:type="continuationSeparator" w:id="0">
    <w:p w:rsidR="0041084B" w:rsidRDefault="0041084B" w:rsidP="0066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1E9" w:rsidRDefault="00B97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84B" w:rsidRDefault="0041084B" w:rsidP="00661476">
      <w:r>
        <w:separator/>
      </w:r>
    </w:p>
  </w:footnote>
  <w:footnote w:type="continuationSeparator" w:id="0">
    <w:p w:rsidR="0041084B" w:rsidRDefault="0041084B" w:rsidP="00661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088604"/>
      <w:docPartObj>
        <w:docPartGallery w:val="Page Numbers (Top of Page)"/>
        <w:docPartUnique/>
      </w:docPartObj>
    </w:sdtPr>
    <w:sdtEndPr>
      <w:rPr>
        <w:noProof/>
      </w:rPr>
    </w:sdtEndPr>
    <w:sdtContent>
      <w:p w:rsidR="00EE04AA" w:rsidRDefault="00EE04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971E9" w:rsidRPr="000C7566" w:rsidRDefault="00B971E9" w:rsidP="006B235C">
    <w:pPr>
      <w:pStyle w:val="Header"/>
      <w:tabs>
        <w:tab w:val="left" w:pos="10440"/>
      </w:tabs>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826"/>
      </v:shape>
    </w:pict>
  </w:numPicBullet>
  <w:abstractNum w:abstractNumId="0" w15:restartNumberingAfterBreak="0">
    <w:nsid w:val="10C8049C"/>
    <w:multiLevelType w:val="hybridMultilevel"/>
    <w:tmpl w:val="0DA84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8170A"/>
    <w:multiLevelType w:val="hybridMultilevel"/>
    <w:tmpl w:val="FB1E38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1033A"/>
    <w:multiLevelType w:val="multilevel"/>
    <w:tmpl w:val="CA6A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47B02"/>
    <w:multiLevelType w:val="multilevel"/>
    <w:tmpl w:val="AF84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914BC"/>
    <w:multiLevelType w:val="multilevel"/>
    <w:tmpl w:val="235E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84F50"/>
    <w:multiLevelType w:val="hybridMultilevel"/>
    <w:tmpl w:val="E7F0A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5060E"/>
    <w:multiLevelType w:val="hybridMultilevel"/>
    <w:tmpl w:val="D2AE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817DE"/>
    <w:multiLevelType w:val="hybridMultilevel"/>
    <w:tmpl w:val="A1BC513E"/>
    <w:lvl w:ilvl="0" w:tplc="834443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2167A"/>
    <w:multiLevelType w:val="hybridMultilevel"/>
    <w:tmpl w:val="13AC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5B3312"/>
    <w:multiLevelType w:val="hybridMultilevel"/>
    <w:tmpl w:val="0E3444C8"/>
    <w:lvl w:ilvl="0" w:tplc="DAA8F7C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D7031F"/>
    <w:multiLevelType w:val="hybridMultilevel"/>
    <w:tmpl w:val="F620F152"/>
    <w:lvl w:ilvl="0" w:tplc="54CCB1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1A5F72"/>
    <w:multiLevelType w:val="hybridMultilevel"/>
    <w:tmpl w:val="23DC20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E0431D7"/>
    <w:multiLevelType w:val="hybridMultilevel"/>
    <w:tmpl w:val="8D4E78CC"/>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9"/>
  </w:num>
  <w:num w:numId="2">
    <w:abstractNumId w:val="8"/>
  </w:num>
  <w:num w:numId="3">
    <w:abstractNumId w:val="12"/>
  </w:num>
  <w:num w:numId="4">
    <w:abstractNumId w:val="3"/>
  </w:num>
  <w:num w:numId="5">
    <w:abstractNumId w:val="4"/>
  </w:num>
  <w:num w:numId="6">
    <w:abstractNumId w:val="10"/>
  </w:num>
  <w:num w:numId="7">
    <w:abstractNumId w:val="1"/>
  </w:num>
  <w:num w:numId="8">
    <w:abstractNumId w:val="11"/>
  </w:num>
  <w:num w:numId="9">
    <w:abstractNumId w:val="7"/>
  </w:num>
  <w:num w:numId="10">
    <w:abstractNumId w:val="0"/>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699"/>
    <w:rsid w:val="00001487"/>
    <w:rsid w:val="000045EF"/>
    <w:rsid w:val="000153DE"/>
    <w:rsid w:val="00016AE5"/>
    <w:rsid w:val="00022D59"/>
    <w:rsid w:val="0003427D"/>
    <w:rsid w:val="00037D34"/>
    <w:rsid w:val="00047269"/>
    <w:rsid w:val="00047E58"/>
    <w:rsid w:val="000507B5"/>
    <w:rsid w:val="00054ED9"/>
    <w:rsid w:val="00057C9F"/>
    <w:rsid w:val="00061BBD"/>
    <w:rsid w:val="000645B6"/>
    <w:rsid w:val="00065067"/>
    <w:rsid w:val="00074699"/>
    <w:rsid w:val="00077CCE"/>
    <w:rsid w:val="000A238A"/>
    <w:rsid w:val="000A2AD6"/>
    <w:rsid w:val="000B57D0"/>
    <w:rsid w:val="000B5D09"/>
    <w:rsid w:val="000C7566"/>
    <w:rsid w:val="0010694A"/>
    <w:rsid w:val="00106D10"/>
    <w:rsid w:val="001118AE"/>
    <w:rsid w:val="001131E5"/>
    <w:rsid w:val="00122371"/>
    <w:rsid w:val="001266F0"/>
    <w:rsid w:val="00131B46"/>
    <w:rsid w:val="001661B6"/>
    <w:rsid w:val="00183047"/>
    <w:rsid w:val="001A53BA"/>
    <w:rsid w:val="001A651F"/>
    <w:rsid w:val="001A7A6E"/>
    <w:rsid w:val="001C5B42"/>
    <w:rsid w:val="001D21B7"/>
    <w:rsid w:val="001D35A6"/>
    <w:rsid w:val="001E2910"/>
    <w:rsid w:val="001E79DC"/>
    <w:rsid w:val="001F4FDC"/>
    <w:rsid w:val="0020322F"/>
    <w:rsid w:val="00212742"/>
    <w:rsid w:val="00215FFE"/>
    <w:rsid w:val="002206CF"/>
    <w:rsid w:val="00221198"/>
    <w:rsid w:val="00223389"/>
    <w:rsid w:val="002249E4"/>
    <w:rsid w:val="00233D45"/>
    <w:rsid w:val="002342DF"/>
    <w:rsid w:val="002425C4"/>
    <w:rsid w:val="00252BBE"/>
    <w:rsid w:val="002550D0"/>
    <w:rsid w:val="00260A8D"/>
    <w:rsid w:val="00264CA9"/>
    <w:rsid w:val="002666A5"/>
    <w:rsid w:val="00275180"/>
    <w:rsid w:val="0029196F"/>
    <w:rsid w:val="002A2193"/>
    <w:rsid w:val="002A7EF1"/>
    <w:rsid w:val="002D3C2A"/>
    <w:rsid w:val="002E6FBB"/>
    <w:rsid w:val="002F0C77"/>
    <w:rsid w:val="002F4DF6"/>
    <w:rsid w:val="002F5664"/>
    <w:rsid w:val="00304907"/>
    <w:rsid w:val="003063D8"/>
    <w:rsid w:val="00306BEB"/>
    <w:rsid w:val="00307F41"/>
    <w:rsid w:val="00314646"/>
    <w:rsid w:val="00316613"/>
    <w:rsid w:val="00324970"/>
    <w:rsid w:val="003272A3"/>
    <w:rsid w:val="00327E4A"/>
    <w:rsid w:val="00333254"/>
    <w:rsid w:val="0034488A"/>
    <w:rsid w:val="003458A8"/>
    <w:rsid w:val="00346585"/>
    <w:rsid w:val="0034736F"/>
    <w:rsid w:val="00353157"/>
    <w:rsid w:val="00354929"/>
    <w:rsid w:val="00354B5A"/>
    <w:rsid w:val="00357C7E"/>
    <w:rsid w:val="003623D3"/>
    <w:rsid w:val="0036285A"/>
    <w:rsid w:val="00362B9B"/>
    <w:rsid w:val="00362CD4"/>
    <w:rsid w:val="00376555"/>
    <w:rsid w:val="00376785"/>
    <w:rsid w:val="003905E5"/>
    <w:rsid w:val="0039129E"/>
    <w:rsid w:val="003A4595"/>
    <w:rsid w:val="003A492A"/>
    <w:rsid w:val="003A49FF"/>
    <w:rsid w:val="003B37A4"/>
    <w:rsid w:val="003B7776"/>
    <w:rsid w:val="003B7E5E"/>
    <w:rsid w:val="003C07AB"/>
    <w:rsid w:val="003C6133"/>
    <w:rsid w:val="003D6ADD"/>
    <w:rsid w:val="003D7A23"/>
    <w:rsid w:val="003E0B37"/>
    <w:rsid w:val="003E1002"/>
    <w:rsid w:val="003E561E"/>
    <w:rsid w:val="003E7928"/>
    <w:rsid w:val="003F2429"/>
    <w:rsid w:val="003F4DF2"/>
    <w:rsid w:val="00400987"/>
    <w:rsid w:val="00400AD6"/>
    <w:rsid w:val="0041084B"/>
    <w:rsid w:val="00410A11"/>
    <w:rsid w:val="0041558E"/>
    <w:rsid w:val="00422C6B"/>
    <w:rsid w:val="004240B1"/>
    <w:rsid w:val="0042634C"/>
    <w:rsid w:val="00441271"/>
    <w:rsid w:val="00441BAD"/>
    <w:rsid w:val="0044696B"/>
    <w:rsid w:val="004669AE"/>
    <w:rsid w:val="00471270"/>
    <w:rsid w:val="0049393F"/>
    <w:rsid w:val="00494EE6"/>
    <w:rsid w:val="004B4668"/>
    <w:rsid w:val="004C0A65"/>
    <w:rsid w:val="004C19EA"/>
    <w:rsid w:val="004C2AB5"/>
    <w:rsid w:val="004C30E8"/>
    <w:rsid w:val="004D6F8A"/>
    <w:rsid w:val="004E6F2B"/>
    <w:rsid w:val="004F1069"/>
    <w:rsid w:val="004F79F2"/>
    <w:rsid w:val="004F7EAD"/>
    <w:rsid w:val="005027EB"/>
    <w:rsid w:val="005031A9"/>
    <w:rsid w:val="00511CC3"/>
    <w:rsid w:val="00515189"/>
    <w:rsid w:val="00517DB5"/>
    <w:rsid w:val="005326EE"/>
    <w:rsid w:val="005337F0"/>
    <w:rsid w:val="0054099F"/>
    <w:rsid w:val="00540E46"/>
    <w:rsid w:val="00543258"/>
    <w:rsid w:val="00550457"/>
    <w:rsid w:val="00552B21"/>
    <w:rsid w:val="00556EEB"/>
    <w:rsid w:val="00567ED8"/>
    <w:rsid w:val="00572921"/>
    <w:rsid w:val="005778B7"/>
    <w:rsid w:val="005870D3"/>
    <w:rsid w:val="0059681E"/>
    <w:rsid w:val="005A1177"/>
    <w:rsid w:val="005A50A7"/>
    <w:rsid w:val="005B6AE5"/>
    <w:rsid w:val="005C5C2A"/>
    <w:rsid w:val="005D2A35"/>
    <w:rsid w:val="005E2C89"/>
    <w:rsid w:val="005F5449"/>
    <w:rsid w:val="005F54FD"/>
    <w:rsid w:val="00600B20"/>
    <w:rsid w:val="00600C09"/>
    <w:rsid w:val="006028F1"/>
    <w:rsid w:val="00604D6E"/>
    <w:rsid w:val="006065BB"/>
    <w:rsid w:val="00606C40"/>
    <w:rsid w:val="0061462E"/>
    <w:rsid w:val="0063022F"/>
    <w:rsid w:val="0063229C"/>
    <w:rsid w:val="00632F4E"/>
    <w:rsid w:val="00635738"/>
    <w:rsid w:val="00637A9D"/>
    <w:rsid w:val="00642AF6"/>
    <w:rsid w:val="0065403C"/>
    <w:rsid w:val="00661476"/>
    <w:rsid w:val="00662BF1"/>
    <w:rsid w:val="00672D54"/>
    <w:rsid w:val="006772D1"/>
    <w:rsid w:val="00691705"/>
    <w:rsid w:val="006974F2"/>
    <w:rsid w:val="006B235C"/>
    <w:rsid w:val="006B31BA"/>
    <w:rsid w:val="006B4941"/>
    <w:rsid w:val="006C05E6"/>
    <w:rsid w:val="006D0D42"/>
    <w:rsid w:val="006D2960"/>
    <w:rsid w:val="006D481B"/>
    <w:rsid w:val="006E128B"/>
    <w:rsid w:val="006E14CB"/>
    <w:rsid w:val="006E258A"/>
    <w:rsid w:val="006E3C3E"/>
    <w:rsid w:val="006F766F"/>
    <w:rsid w:val="007016DF"/>
    <w:rsid w:val="00704035"/>
    <w:rsid w:val="00707443"/>
    <w:rsid w:val="007103E7"/>
    <w:rsid w:val="0071573C"/>
    <w:rsid w:val="00734EED"/>
    <w:rsid w:val="00742727"/>
    <w:rsid w:val="0074320C"/>
    <w:rsid w:val="007449C9"/>
    <w:rsid w:val="00745553"/>
    <w:rsid w:val="007478AD"/>
    <w:rsid w:val="00750B4B"/>
    <w:rsid w:val="007640F5"/>
    <w:rsid w:val="007642E4"/>
    <w:rsid w:val="00771717"/>
    <w:rsid w:val="007A547A"/>
    <w:rsid w:val="007D6C59"/>
    <w:rsid w:val="007E3AAC"/>
    <w:rsid w:val="007F364D"/>
    <w:rsid w:val="008013E3"/>
    <w:rsid w:val="008035F8"/>
    <w:rsid w:val="008048F7"/>
    <w:rsid w:val="0083442C"/>
    <w:rsid w:val="0083508C"/>
    <w:rsid w:val="0083534A"/>
    <w:rsid w:val="008408C3"/>
    <w:rsid w:val="00853D6C"/>
    <w:rsid w:val="008574B0"/>
    <w:rsid w:val="00874A11"/>
    <w:rsid w:val="00874D19"/>
    <w:rsid w:val="00880A71"/>
    <w:rsid w:val="00880A7D"/>
    <w:rsid w:val="00881E9B"/>
    <w:rsid w:val="00885CA3"/>
    <w:rsid w:val="008922D9"/>
    <w:rsid w:val="008A505D"/>
    <w:rsid w:val="008C1D56"/>
    <w:rsid w:val="008C485D"/>
    <w:rsid w:val="008D0A4E"/>
    <w:rsid w:val="008E5222"/>
    <w:rsid w:val="008F6496"/>
    <w:rsid w:val="0090331A"/>
    <w:rsid w:val="00927C8A"/>
    <w:rsid w:val="009304E6"/>
    <w:rsid w:val="0093639F"/>
    <w:rsid w:val="00943445"/>
    <w:rsid w:val="00945C13"/>
    <w:rsid w:val="009529AC"/>
    <w:rsid w:val="00982F4E"/>
    <w:rsid w:val="00997CA1"/>
    <w:rsid w:val="009A0ECA"/>
    <w:rsid w:val="009A105B"/>
    <w:rsid w:val="009A3C0D"/>
    <w:rsid w:val="009B17ED"/>
    <w:rsid w:val="009B3BB2"/>
    <w:rsid w:val="009C26D3"/>
    <w:rsid w:val="009C2C0F"/>
    <w:rsid w:val="009C5F3E"/>
    <w:rsid w:val="009D1D8F"/>
    <w:rsid w:val="009D6CD6"/>
    <w:rsid w:val="00A00769"/>
    <w:rsid w:val="00A068BB"/>
    <w:rsid w:val="00A06A85"/>
    <w:rsid w:val="00A074E6"/>
    <w:rsid w:val="00A13CE1"/>
    <w:rsid w:val="00A13EBD"/>
    <w:rsid w:val="00A15207"/>
    <w:rsid w:val="00A1671E"/>
    <w:rsid w:val="00A20942"/>
    <w:rsid w:val="00A25E86"/>
    <w:rsid w:val="00A50DFA"/>
    <w:rsid w:val="00A7468A"/>
    <w:rsid w:val="00A7691D"/>
    <w:rsid w:val="00A855A4"/>
    <w:rsid w:val="00A91D06"/>
    <w:rsid w:val="00AB4236"/>
    <w:rsid w:val="00AB56B9"/>
    <w:rsid w:val="00AD29ED"/>
    <w:rsid w:val="00AE4D72"/>
    <w:rsid w:val="00AF157A"/>
    <w:rsid w:val="00AF46FA"/>
    <w:rsid w:val="00B26CB7"/>
    <w:rsid w:val="00B40360"/>
    <w:rsid w:val="00B659B0"/>
    <w:rsid w:val="00B76CC7"/>
    <w:rsid w:val="00B7791A"/>
    <w:rsid w:val="00B946A8"/>
    <w:rsid w:val="00B971E9"/>
    <w:rsid w:val="00B974D5"/>
    <w:rsid w:val="00BA008C"/>
    <w:rsid w:val="00BC3DC6"/>
    <w:rsid w:val="00BD2FC7"/>
    <w:rsid w:val="00BE4849"/>
    <w:rsid w:val="00BE4D72"/>
    <w:rsid w:val="00BF32CF"/>
    <w:rsid w:val="00BF3975"/>
    <w:rsid w:val="00BF5882"/>
    <w:rsid w:val="00BF6A93"/>
    <w:rsid w:val="00C0070C"/>
    <w:rsid w:val="00C20F62"/>
    <w:rsid w:val="00C30D02"/>
    <w:rsid w:val="00C30E94"/>
    <w:rsid w:val="00C31AB6"/>
    <w:rsid w:val="00C3546F"/>
    <w:rsid w:val="00C63DD5"/>
    <w:rsid w:val="00C64C6B"/>
    <w:rsid w:val="00C7673F"/>
    <w:rsid w:val="00C82C37"/>
    <w:rsid w:val="00C86DD5"/>
    <w:rsid w:val="00C97BDA"/>
    <w:rsid w:val="00CB1E65"/>
    <w:rsid w:val="00CB24C3"/>
    <w:rsid w:val="00CB3850"/>
    <w:rsid w:val="00CB5D96"/>
    <w:rsid w:val="00CD09F5"/>
    <w:rsid w:val="00CD79A7"/>
    <w:rsid w:val="00CE5B62"/>
    <w:rsid w:val="00CE7952"/>
    <w:rsid w:val="00CF2846"/>
    <w:rsid w:val="00D00B6E"/>
    <w:rsid w:val="00D0546C"/>
    <w:rsid w:val="00D0588C"/>
    <w:rsid w:val="00D10CEA"/>
    <w:rsid w:val="00D12D0B"/>
    <w:rsid w:val="00D1412E"/>
    <w:rsid w:val="00D20859"/>
    <w:rsid w:val="00D21570"/>
    <w:rsid w:val="00D31A0B"/>
    <w:rsid w:val="00D36798"/>
    <w:rsid w:val="00D41C94"/>
    <w:rsid w:val="00D50E85"/>
    <w:rsid w:val="00D57033"/>
    <w:rsid w:val="00D609FD"/>
    <w:rsid w:val="00D62C50"/>
    <w:rsid w:val="00D811B2"/>
    <w:rsid w:val="00D83232"/>
    <w:rsid w:val="00D95F87"/>
    <w:rsid w:val="00D978E8"/>
    <w:rsid w:val="00D97D09"/>
    <w:rsid w:val="00DB4101"/>
    <w:rsid w:val="00DD1463"/>
    <w:rsid w:val="00DD5CE1"/>
    <w:rsid w:val="00DD777D"/>
    <w:rsid w:val="00E01D45"/>
    <w:rsid w:val="00E020AC"/>
    <w:rsid w:val="00E207FC"/>
    <w:rsid w:val="00E23C96"/>
    <w:rsid w:val="00E35FE0"/>
    <w:rsid w:val="00E457D8"/>
    <w:rsid w:val="00E47E48"/>
    <w:rsid w:val="00E6488C"/>
    <w:rsid w:val="00E70D33"/>
    <w:rsid w:val="00E73950"/>
    <w:rsid w:val="00E74779"/>
    <w:rsid w:val="00E7613B"/>
    <w:rsid w:val="00E840A3"/>
    <w:rsid w:val="00E86274"/>
    <w:rsid w:val="00E91D6E"/>
    <w:rsid w:val="00E950AA"/>
    <w:rsid w:val="00EA2D62"/>
    <w:rsid w:val="00EA2FC7"/>
    <w:rsid w:val="00EA4676"/>
    <w:rsid w:val="00EB6FE0"/>
    <w:rsid w:val="00EC5447"/>
    <w:rsid w:val="00ED0E72"/>
    <w:rsid w:val="00ED12B6"/>
    <w:rsid w:val="00ED2A75"/>
    <w:rsid w:val="00ED345F"/>
    <w:rsid w:val="00ED6A3B"/>
    <w:rsid w:val="00EE04AA"/>
    <w:rsid w:val="00EE258F"/>
    <w:rsid w:val="00EF2A8B"/>
    <w:rsid w:val="00EF41FB"/>
    <w:rsid w:val="00F0013C"/>
    <w:rsid w:val="00F039ED"/>
    <w:rsid w:val="00F2314A"/>
    <w:rsid w:val="00F3390A"/>
    <w:rsid w:val="00F40ECA"/>
    <w:rsid w:val="00F451D6"/>
    <w:rsid w:val="00F45EA7"/>
    <w:rsid w:val="00F63D12"/>
    <w:rsid w:val="00F66F21"/>
    <w:rsid w:val="00F73293"/>
    <w:rsid w:val="00F76666"/>
    <w:rsid w:val="00F76CDB"/>
    <w:rsid w:val="00FA3BF7"/>
    <w:rsid w:val="00FA7333"/>
    <w:rsid w:val="00FA7DC9"/>
    <w:rsid w:val="00FB226C"/>
    <w:rsid w:val="00FB5DE7"/>
    <w:rsid w:val="00FE7124"/>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E58F8"/>
  <w15:docId w15:val="{43E94F4D-7EF2-4148-B7BC-83E55596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aj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D609FD"/>
    <w:pPr>
      <w:keepNext/>
      <w:spacing w:after="60"/>
      <w:outlineLvl w:val="4"/>
    </w:pPr>
    <w:rPr>
      <w:rFonts w:ascii="Times New Roman" w:eastAsia="Times New Roman" w:hAnsi="Times New Roman" w:cs="Times New Roman"/>
      <w:b/>
      <w:szCs w:val="20"/>
    </w:rPr>
  </w:style>
  <w:style w:type="paragraph" w:styleId="Heading6">
    <w:name w:val="heading 6"/>
    <w:basedOn w:val="Normal"/>
    <w:next w:val="Normal"/>
    <w:link w:val="Heading6Char"/>
    <w:uiPriority w:val="9"/>
    <w:semiHidden/>
    <w:unhideWhenUsed/>
    <w:qFormat/>
    <w:rsid w:val="00D36798"/>
    <w:pPr>
      <w:keepNext/>
      <w:keepLines/>
      <w:spacing w:before="20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9ED"/>
    <w:rPr>
      <w:rFonts w:ascii="Tahoma" w:hAnsi="Tahoma" w:cs="Tahoma"/>
      <w:sz w:val="16"/>
      <w:szCs w:val="16"/>
    </w:rPr>
  </w:style>
  <w:style w:type="character" w:customStyle="1" w:styleId="BalloonTextChar">
    <w:name w:val="Balloon Text Char"/>
    <w:basedOn w:val="DefaultParagraphFont"/>
    <w:link w:val="BalloonText"/>
    <w:uiPriority w:val="99"/>
    <w:semiHidden/>
    <w:rsid w:val="00AD29ED"/>
    <w:rPr>
      <w:rFonts w:ascii="Tahoma" w:hAnsi="Tahoma" w:cs="Tahoma"/>
      <w:sz w:val="16"/>
      <w:szCs w:val="16"/>
    </w:rPr>
  </w:style>
  <w:style w:type="paragraph" w:styleId="ListParagraph">
    <w:name w:val="List Paragraph"/>
    <w:basedOn w:val="Normal"/>
    <w:uiPriority w:val="34"/>
    <w:qFormat/>
    <w:rsid w:val="00606C40"/>
    <w:pPr>
      <w:ind w:left="720"/>
      <w:contextualSpacing/>
    </w:pPr>
  </w:style>
  <w:style w:type="character" w:styleId="Hyperlink">
    <w:name w:val="Hyperlink"/>
    <w:basedOn w:val="DefaultParagraphFont"/>
    <w:uiPriority w:val="99"/>
    <w:unhideWhenUsed/>
    <w:rsid w:val="003458A8"/>
    <w:rPr>
      <w:color w:val="0000FF" w:themeColor="hyperlink"/>
      <w:u w:val="single"/>
    </w:rPr>
  </w:style>
  <w:style w:type="paragraph" w:styleId="Header">
    <w:name w:val="header"/>
    <w:basedOn w:val="Normal"/>
    <w:link w:val="HeaderChar"/>
    <w:uiPriority w:val="99"/>
    <w:unhideWhenUsed/>
    <w:rsid w:val="00661476"/>
    <w:pPr>
      <w:tabs>
        <w:tab w:val="center" w:pos="4680"/>
        <w:tab w:val="right" w:pos="9360"/>
      </w:tabs>
    </w:pPr>
  </w:style>
  <w:style w:type="character" w:customStyle="1" w:styleId="HeaderChar">
    <w:name w:val="Header Char"/>
    <w:basedOn w:val="DefaultParagraphFont"/>
    <w:link w:val="Header"/>
    <w:uiPriority w:val="99"/>
    <w:rsid w:val="00661476"/>
  </w:style>
  <w:style w:type="paragraph" w:styleId="Footer">
    <w:name w:val="footer"/>
    <w:basedOn w:val="Normal"/>
    <w:link w:val="FooterChar"/>
    <w:uiPriority w:val="99"/>
    <w:unhideWhenUsed/>
    <w:rsid w:val="00661476"/>
    <w:pPr>
      <w:tabs>
        <w:tab w:val="center" w:pos="4680"/>
        <w:tab w:val="right" w:pos="9360"/>
      </w:tabs>
    </w:pPr>
  </w:style>
  <w:style w:type="character" w:customStyle="1" w:styleId="FooterChar">
    <w:name w:val="Footer Char"/>
    <w:basedOn w:val="DefaultParagraphFont"/>
    <w:link w:val="Footer"/>
    <w:uiPriority w:val="99"/>
    <w:rsid w:val="00661476"/>
  </w:style>
  <w:style w:type="character" w:styleId="Strong">
    <w:name w:val="Strong"/>
    <w:basedOn w:val="DefaultParagraphFont"/>
    <w:uiPriority w:val="22"/>
    <w:qFormat/>
    <w:rsid w:val="005E2C89"/>
    <w:rPr>
      <w:b/>
      <w:bCs/>
      <w:color w:val="333333"/>
    </w:rPr>
  </w:style>
  <w:style w:type="paragraph" w:styleId="NormalWeb">
    <w:name w:val="Normal (Web)"/>
    <w:basedOn w:val="Normal"/>
    <w:uiPriority w:val="99"/>
    <w:unhideWhenUsed/>
    <w:rsid w:val="005E2C89"/>
    <w:pPr>
      <w:spacing w:after="370"/>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1671E"/>
    <w:rPr>
      <w:color w:val="800080" w:themeColor="followedHyperlink"/>
      <w:u w:val="single"/>
    </w:rPr>
  </w:style>
  <w:style w:type="character" w:customStyle="1" w:styleId="Heading5Char">
    <w:name w:val="Heading 5 Char"/>
    <w:basedOn w:val="DefaultParagraphFont"/>
    <w:link w:val="Heading5"/>
    <w:rsid w:val="00D609FD"/>
    <w:rPr>
      <w:rFonts w:ascii="Times New Roman" w:eastAsia="Times New Roman" w:hAnsi="Times New Roman" w:cs="Times New Roman"/>
      <w:b/>
      <w:szCs w:val="20"/>
    </w:rPr>
  </w:style>
  <w:style w:type="paragraph" w:customStyle="1" w:styleId="Body2Newsletter">
    <w:name w:val="Body 2 Newsletter"/>
    <w:basedOn w:val="BodyText"/>
    <w:link w:val="Body2NewsletterChar"/>
    <w:qFormat/>
    <w:rsid w:val="00D609FD"/>
    <w:pPr>
      <w:jc w:val="both"/>
    </w:pPr>
    <w:rPr>
      <w:rFonts w:ascii="Times New Roman" w:eastAsia="Times New Roman" w:hAnsi="Times New Roman" w:cs="Times New Roman"/>
      <w:color w:val="000000"/>
      <w:sz w:val="22"/>
      <w:szCs w:val="22"/>
    </w:rPr>
  </w:style>
  <w:style w:type="character" w:customStyle="1" w:styleId="Body2NewsletterChar">
    <w:name w:val="Body 2 Newsletter Char"/>
    <w:link w:val="Body2Newsletter"/>
    <w:rsid w:val="00D609FD"/>
    <w:rPr>
      <w:rFonts w:ascii="Times New Roman" w:eastAsia="Times New Roman" w:hAnsi="Times New Roman" w:cs="Times New Roman"/>
      <w:color w:val="000000"/>
      <w:sz w:val="22"/>
      <w:szCs w:val="22"/>
    </w:rPr>
  </w:style>
  <w:style w:type="paragraph" w:styleId="BodyText">
    <w:name w:val="Body Text"/>
    <w:basedOn w:val="Normal"/>
    <w:link w:val="BodyTextChar"/>
    <w:uiPriority w:val="99"/>
    <w:semiHidden/>
    <w:unhideWhenUsed/>
    <w:rsid w:val="00D609FD"/>
    <w:pPr>
      <w:spacing w:after="120"/>
    </w:pPr>
  </w:style>
  <w:style w:type="character" w:customStyle="1" w:styleId="BodyTextChar">
    <w:name w:val="Body Text Char"/>
    <w:basedOn w:val="DefaultParagraphFont"/>
    <w:link w:val="BodyText"/>
    <w:uiPriority w:val="99"/>
    <w:semiHidden/>
    <w:rsid w:val="00D609FD"/>
  </w:style>
  <w:style w:type="character" w:customStyle="1" w:styleId="Heading6Char">
    <w:name w:val="Heading 6 Char"/>
    <w:basedOn w:val="DefaultParagraphFont"/>
    <w:link w:val="Heading6"/>
    <w:uiPriority w:val="9"/>
    <w:semiHidden/>
    <w:rsid w:val="00D36798"/>
    <w:rPr>
      <w:rFonts w:asciiTheme="majorHAnsi" w:eastAsiaTheme="majorEastAsia" w:hAnsiTheme="majorHAnsi"/>
      <w:i/>
      <w:iCs/>
      <w:color w:val="243F60" w:themeColor="accent1" w:themeShade="7F"/>
    </w:rPr>
  </w:style>
  <w:style w:type="paragraph" w:customStyle="1" w:styleId="Default">
    <w:name w:val="Default"/>
    <w:rsid w:val="00057C9F"/>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08653">
      <w:bodyDiv w:val="1"/>
      <w:marLeft w:val="0"/>
      <w:marRight w:val="0"/>
      <w:marTop w:val="0"/>
      <w:marBottom w:val="0"/>
      <w:divBdr>
        <w:top w:val="none" w:sz="0" w:space="0" w:color="auto"/>
        <w:left w:val="none" w:sz="0" w:space="0" w:color="auto"/>
        <w:bottom w:val="none" w:sz="0" w:space="0" w:color="auto"/>
        <w:right w:val="none" w:sz="0" w:space="0" w:color="auto"/>
      </w:divBdr>
    </w:div>
    <w:div w:id="722799325">
      <w:bodyDiv w:val="1"/>
      <w:marLeft w:val="0"/>
      <w:marRight w:val="0"/>
      <w:marTop w:val="0"/>
      <w:marBottom w:val="0"/>
      <w:divBdr>
        <w:top w:val="none" w:sz="0" w:space="0" w:color="auto"/>
        <w:left w:val="none" w:sz="0" w:space="0" w:color="auto"/>
        <w:bottom w:val="none" w:sz="0" w:space="0" w:color="auto"/>
        <w:right w:val="none" w:sz="0" w:space="0" w:color="auto"/>
      </w:divBdr>
    </w:div>
    <w:div w:id="1009481169">
      <w:bodyDiv w:val="1"/>
      <w:marLeft w:val="0"/>
      <w:marRight w:val="0"/>
      <w:marTop w:val="0"/>
      <w:marBottom w:val="0"/>
      <w:divBdr>
        <w:top w:val="none" w:sz="0" w:space="0" w:color="auto"/>
        <w:left w:val="none" w:sz="0" w:space="0" w:color="auto"/>
        <w:bottom w:val="none" w:sz="0" w:space="0" w:color="auto"/>
        <w:right w:val="none" w:sz="0" w:space="0" w:color="auto"/>
      </w:divBdr>
    </w:div>
    <w:div w:id="1083137337">
      <w:bodyDiv w:val="1"/>
      <w:marLeft w:val="0"/>
      <w:marRight w:val="0"/>
      <w:marTop w:val="0"/>
      <w:marBottom w:val="0"/>
      <w:divBdr>
        <w:top w:val="none" w:sz="0" w:space="0" w:color="auto"/>
        <w:left w:val="none" w:sz="0" w:space="0" w:color="auto"/>
        <w:bottom w:val="none" w:sz="0" w:space="0" w:color="auto"/>
        <w:right w:val="none" w:sz="0" w:space="0" w:color="auto"/>
      </w:divBdr>
    </w:div>
    <w:div w:id="1215579643">
      <w:bodyDiv w:val="1"/>
      <w:marLeft w:val="0"/>
      <w:marRight w:val="0"/>
      <w:marTop w:val="0"/>
      <w:marBottom w:val="0"/>
      <w:divBdr>
        <w:top w:val="none" w:sz="0" w:space="0" w:color="auto"/>
        <w:left w:val="none" w:sz="0" w:space="0" w:color="auto"/>
        <w:bottom w:val="none" w:sz="0" w:space="0" w:color="auto"/>
        <w:right w:val="none" w:sz="0" w:space="0" w:color="auto"/>
      </w:divBdr>
    </w:div>
    <w:div w:id="1630432634">
      <w:bodyDiv w:val="1"/>
      <w:marLeft w:val="0"/>
      <w:marRight w:val="0"/>
      <w:marTop w:val="0"/>
      <w:marBottom w:val="0"/>
      <w:divBdr>
        <w:top w:val="none" w:sz="0" w:space="0" w:color="auto"/>
        <w:left w:val="none" w:sz="0" w:space="0" w:color="auto"/>
        <w:bottom w:val="none" w:sz="0" w:space="0" w:color="auto"/>
        <w:right w:val="none" w:sz="0" w:space="0" w:color="auto"/>
      </w:divBdr>
      <w:divsChild>
        <w:div w:id="2109498181">
          <w:marLeft w:val="0"/>
          <w:marRight w:val="0"/>
          <w:marTop w:val="0"/>
          <w:marBottom w:val="0"/>
          <w:divBdr>
            <w:top w:val="none" w:sz="0" w:space="0" w:color="auto"/>
            <w:left w:val="none" w:sz="0" w:space="0" w:color="auto"/>
            <w:bottom w:val="none" w:sz="0" w:space="0" w:color="auto"/>
            <w:right w:val="none" w:sz="0" w:space="0" w:color="auto"/>
          </w:divBdr>
          <w:divsChild>
            <w:div w:id="1005209108">
              <w:marLeft w:val="0"/>
              <w:marRight w:val="0"/>
              <w:marTop w:val="300"/>
              <w:marBottom w:val="300"/>
              <w:divBdr>
                <w:top w:val="none" w:sz="0" w:space="0" w:color="auto"/>
                <w:left w:val="none" w:sz="0" w:space="0" w:color="auto"/>
                <w:bottom w:val="none" w:sz="0" w:space="0" w:color="auto"/>
                <w:right w:val="none" w:sz="0" w:space="0" w:color="auto"/>
              </w:divBdr>
              <w:divsChild>
                <w:div w:id="551160370">
                  <w:marLeft w:val="0"/>
                  <w:marRight w:val="0"/>
                  <w:marTop w:val="0"/>
                  <w:marBottom w:val="0"/>
                  <w:divBdr>
                    <w:top w:val="none" w:sz="0" w:space="0" w:color="auto"/>
                    <w:left w:val="none" w:sz="0" w:space="0" w:color="auto"/>
                    <w:bottom w:val="none" w:sz="0" w:space="0" w:color="auto"/>
                    <w:right w:val="none" w:sz="0" w:space="0" w:color="auto"/>
                  </w:divBdr>
                  <w:divsChild>
                    <w:div w:id="162665988">
                      <w:marLeft w:val="0"/>
                      <w:marRight w:val="0"/>
                      <w:marTop w:val="0"/>
                      <w:marBottom w:val="0"/>
                      <w:divBdr>
                        <w:top w:val="none" w:sz="0" w:space="0" w:color="auto"/>
                        <w:left w:val="none" w:sz="0" w:space="0" w:color="auto"/>
                        <w:bottom w:val="none" w:sz="0" w:space="0" w:color="auto"/>
                        <w:right w:val="none" w:sz="0" w:space="0" w:color="auto"/>
                      </w:divBdr>
                      <w:divsChild>
                        <w:div w:id="1776634071">
                          <w:marLeft w:val="0"/>
                          <w:marRight w:val="0"/>
                          <w:marTop w:val="0"/>
                          <w:marBottom w:val="0"/>
                          <w:divBdr>
                            <w:top w:val="none" w:sz="0" w:space="0" w:color="auto"/>
                            <w:left w:val="none" w:sz="0" w:space="0" w:color="auto"/>
                            <w:bottom w:val="none" w:sz="0" w:space="0" w:color="auto"/>
                            <w:right w:val="none" w:sz="0" w:space="0" w:color="auto"/>
                          </w:divBdr>
                          <w:divsChild>
                            <w:div w:id="1570309016">
                              <w:marLeft w:val="150"/>
                              <w:marRight w:val="150"/>
                              <w:marTop w:val="0"/>
                              <w:marBottom w:val="0"/>
                              <w:divBdr>
                                <w:top w:val="none" w:sz="0" w:space="0" w:color="auto"/>
                                <w:left w:val="none" w:sz="0" w:space="0" w:color="auto"/>
                                <w:bottom w:val="none" w:sz="0" w:space="0" w:color="auto"/>
                                <w:right w:val="none" w:sz="0" w:space="0" w:color="auto"/>
                              </w:divBdr>
                              <w:divsChild>
                                <w:div w:id="416026737">
                                  <w:marLeft w:val="0"/>
                                  <w:marRight w:val="0"/>
                                  <w:marTop w:val="0"/>
                                  <w:marBottom w:val="0"/>
                                  <w:divBdr>
                                    <w:top w:val="none" w:sz="0" w:space="0" w:color="auto"/>
                                    <w:left w:val="none" w:sz="0" w:space="0" w:color="auto"/>
                                    <w:bottom w:val="none" w:sz="0" w:space="0" w:color="auto"/>
                                    <w:right w:val="none" w:sz="0" w:space="0" w:color="auto"/>
                                  </w:divBdr>
                                  <w:divsChild>
                                    <w:div w:id="1859540782">
                                      <w:marLeft w:val="0"/>
                                      <w:marRight w:val="0"/>
                                      <w:marTop w:val="0"/>
                                      <w:marBottom w:val="0"/>
                                      <w:divBdr>
                                        <w:top w:val="none" w:sz="0" w:space="0" w:color="auto"/>
                                        <w:left w:val="none" w:sz="0" w:space="0" w:color="auto"/>
                                        <w:bottom w:val="none" w:sz="0" w:space="0" w:color="auto"/>
                                        <w:right w:val="none" w:sz="0" w:space="0" w:color="auto"/>
                                      </w:divBdr>
                                      <w:divsChild>
                                        <w:div w:id="1142388363">
                                          <w:marLeft w:val="0"/>
                                          <w:marRight w:val="0"/>
                                          <w:marTop w:val="0"/>
                                          <w:marBottom w:val="240"/>
                                          <w:divBdr>
                                            <w:top w:val="none" w:sz="0" w:space="0" w:color="auto"/>
                                            <w:left w:val="none" w:sz="0" w:space="0" w:color="auto"/>
                                            <w:bottom w:val="none" w:sz="0" w:space="0" w:color="auto"/>
                                            <w:right w:val="none" w:sz="0" w:space="0" w:color="auto"/>
                                          </w:divBdr>
                                          <w:divsChild>
                                            <w:div w:id="245498431">
                                              <w:marLeft w:val="0"/>
                                              <w:marRight w:val="0"/>
                                              <w:marTop w:val="0"/>
                                              <w:marBottom w:val="0"/>
                                              <w:divBdr>
                                                <w:top w:val="none" w:sz="0" w:space="0" w:color="auto"/>
                                                <w:left w:val="none" w:sz="0" w:space="0" w:color="auto"/>
                                                <w:bottom w:val="none" w:sz="0" w:space="0" w:color="auto"/>
                                                <w:right w:val="none" w:sz="0" w:space="0" w:color="auto"/>
                                              </w:divBdr>
                                              <w:divsChild>
                                                <w:div w:id="1910578829">
                                                  <w:marLeft w:val="0"/>
                                                  <w:marRight w:val="0"/>
                                                  <w:marTop w:val="0"/>
                                                  <w:marBottom w:val="0"/>
                                                  <w:divBdr>
                                                    <w:top w:val="none" w:sz="0" w:space="0" w:color="auto"/>
                                                    <w:left w:val="none" w:sz="0" w:space="0" w:color="auto"/>
                                                    <w:bottom w:val="none" w:sz="0" w:space="0" w:color="auto"/>
                                                    <w:right w:val="none" w:sz="0" w:space="0" w:color="auto"/>
                                                  </w:divBdr>
                                                  <w:divsChild>
                                                    <w:div w:id="512426631">
                                                      <w:marLeft w:val="0"/>
                                                      <w:marRight w:val="0"/>
                                                      <w:marTop w:val="0"/>
                                                      <w:marBottom w:val="0"/>
                                                      <w:divBdr>
                                                        <w:top w:val="none" w:sz="0" w:space="0" w:color="auto"/>
                                                        <w:left w:val="none" w:sz="0" w:space="0" w:color="auto"/>
                                                        <w:bottom w:val="none" w:sz="0" w:space="0" w:color="auto"/>
                                                        <w:right w:val="none" w:sz="0" w:space="0" w:color="auto"/>
                                                      </w:divBdr>
                                                      <w:divsChild>
                                                        <w:div w:id="9975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2385580">
      <w:bodyDiv w:val="1"/>
      <w:marLeft w:val="0"/>
      <w:marRight w:val="0"/>
      <w:marTop w:val="0"/>
      <w:marBottom w:val="0"/>
      <w:divBdr>
        <w:top w:val="none" w:sz="0" w:space="0" w:color="auto"/>
        <w:left w:val="none" w:sz="0" w:space="0" w:color="auto"/>
        <w:bottom w:val="none" w:sz="0" w:space="0" w:color="auto"/>
        <w:right w:val="none" w:sz="0" w:space="0" w:color="auto"/>
      </w:divBdr>
      <w:divsChild>
        <w:div w:id="892305266">
          <w:marLeft w:val="0"/>
          <w:marRight w:val="0"/>
          <w:marTop w:val="0"/>
          <w:marBottom w:val="0"/>
          <w:divBdr>
            <w:top w:val="none" w:sz="0" w:space="0" w:color="auto"/>
            <w:left w:val="none" w:sz="0" w:space="0" w:color="auto"/>
            <w:bottom w:val="none" w:sz="0" w:space="0" w:color="auto"/>
            <w:right w:val="none" w:sz="0" w:space="0" w:color="auto"/>
          </w:divBdr>
          <w:divsChild>
            <w:div w:id="60056968">
              <w:marLeft w:val="0"/>
              <w:marRight w:val="0"/>
              <w:marTop w:val="300"/>
              <w:marBottom w:val="300"/>
              <w:divBdr>
                <w:top w:val="none" w:sz="0" w:space="0" w:color="auto"/>
                <w:left w:val="none" w:sz="0" w:space="0" w:color="auto"/>
                <w:bottom w:val="none" w:sz="0" w:space="0" w:color="auto"/>
                <w:right w:val="none" w:sz="0" w:space="0" w:color="auto"/>
              </w:divBdr>
              <w:divsChild>
                <w:div w:id="447821421">
                  <w:marLeft w:val="0"/>
                  <w:marRight w:val="0"/>
                  <w:marTop w:val="0"/>
                  <w:marBottom w:val="0"/>
                  <w:divBdr>
                    <w:top w:val="none" w:sz="0" w:space="0" w:color="auto"/>
                    <w:left w:val="none" w:sz="0" w:space="0" w:color="auto"/>
                    <w:bottom w:val="none" w:sz="0" w:space="0" w:color="auto"/>
                    <w:right w:val="none" w:sz="0" w:space="0" w:color="auto"/>
                  </w:divBdr>
                  <w:divsChild>
                    <w:div w:id="758478774">
                      <w:marLeft w:val="0"/>
                      <w:marRight w:val="0"/>
                      <w:marTop w:val="0"/>
                      <w:marBottom w:val="0"/>
                      <w:divBdr>
                        <w:top w:val="none" w:sz="0" w:space="0" w:color="auto"/>
                        <w:left w:val="none" w:sz="0" w:space="0" w:color="auto"/>
                        <w:bottom w:val="none" w:sz="0" w:space="0" w:color="auto"/>
                        <w:right w:val="none" w:sz="0" w:space="0" w:color="auto"/>
                      </w:divBdr>
                      <w:divsChild>
                        <w:div w:id="114832055">
                          <w:marLeft w:val="0"/>
                          <w:marRight w:val="0"/>
                          <w:marTop w:val="0"/>
                          <w:marBottom w:val="0"/>
                          <w:divBdr>
                            <w:top w:val="none" w:sz="0" w:space="0" w:color="auto"/>
                            <w:left w:val="none" w:sz="0" w:space="0" w:color="auto"/>
                            <w:bottom w:val="none" w:sz="0" w:space="0" w:color="auto"/>
                            <w:right w:val="none" w:sz="0" w:space="0" w:color="auto"/>
                          </w:divBdr>
                          <w:divsChild>
                            <w:div w:id="1542672296">
                              <w:marLeft w:val="150"/>
                              <w:marRight w:val="150"/>
                              <w:marTop w:val="0"/>
                              <w:marBottom w:val="0"/>
                              <w:divBdr>
                                <w:top w:val="none" w:sz="0" w:space="0" w:color="auto"/>
                                <w:left w:val="none" w:sz="0" w:space="0" w:color="auto"/>
                                <w:bottom w:val="none" w:sz="0" w:space="0" w:color="auto"/>
                                <w:right w:val="none" w:sz="0" w:space="0" w:color="auto"/>
                              </w:divBdr>
                              <w:divsChild>
                                <w:div w:id="1818960954">
                                  <w:marLeft w:val="0"/>
                                  <w:marRight w:val="0"/>
                                  <w:marTop w:val="0"/>
                                  <w:marBottom w:val="0"/>
                                  <w:divBdr>
                                    <w:top w:val="none" w:sz="0" w:space="0" w:color="auto"/>
                                    <w:left w:val="none" w:sz="0" w:space="0" w:color="auto"/>
                                    <w:bottom w:val="none" w:sz="0" w:space="0" w:color="auto"/>
                                    <w:right w:val="none" w:sz="0" w:space="0" w:color="auto"/>
                                  </w:divBdr>
                                  <w:divsChild>
                                    <w:div w:id="1130706016">
                                      <w:marLeft w:val="0"/>
                                      <w:marRight w:val="0"/>
                                      <w:marTop w:val="0"/>
                                      <w:marBottom w:val="0"/>
                                      <w:divBdr>
                                        <w:top w:val="none" w:sz="0" w:space="0" w:color="auto"/>
                                        <w:left w:val="none" w:sz="0" w:space="0" w:color="auto"/>
                                        <w:bottom w:val="none" w:sz="0" w:space="0" w:color="auto"/>
                                        <w:right w:val="none" w:sz="0" w:space="0" w:color="auto"/>
                                      </w:divBdr>
                                      <w:divsChild>
                                        <w:div w:id="995762594">
                                          <w:marLeft w:val="0"/>
                                          <w:marRight w:val="0"/>
                                          <w:marTop w:val="0"/>
                                          <w:marBottom w:val="240"/>
                                          <w:divBdr>
                                            <w:top w:val="none" w:sz="0" w:space="0" w:color="auto"/>
                                            <w:left w:val="none" w:sz="0" w:space="0" w:color="auto"/>
                                            <w:bottom w:val="none" w:sz="0" w:space="0" w:color="auto"/>
                                            <w:right w:val="none" w:sz="0" w:space="0" w:color="auto"/>
                                          </w:divBdr>
                                          <w:divsChild>
                                            <w:div w:id="1584871092">
                                              <w:marLeft w:val="0"/>
                                              <w:marRight w:val="0"/>
                                              <w:marTop w:val="0"/>
                                              <w:marBottom w:val="0"/>
                                              <w:divBdr>
                                                <w:top w:val="none" w:sz="0" w:space="0" w:color="auto"/>
                                                <w:left w:val="none" w:sz="0" w:space="0" w:color="auto"/>
                                                <w:bottom w:val="none" w:sz="0" w:space="0" w:color="auto"/>
                                                <w:right w:val="none" w:sz="0" w:space="0" w:color="auto"/>
                                              </w:divBdr>
                                              <w:divsChild>
                                                <w:div w:id="1759133266">
                                                  <w:marLeft w:val="0"/>
                                                  <w:marRight w:val="0"/>
                                                  <w:marTop w:val="0"/>
                                                  <w:marBottom w:val="0"/>
                                                  <w:divBdr>
                                                    <w:top w:val="none" w:sz="0" w:space="0" w:color="auto"/>
                                                    <w:left w:val="none" w:sz="0" w:space="0" w:color="auto"/>
                                                    <w:bottom w:val="none" w:sz="0" w:space="0" w:color="auto"/>
                                                    <w:right w:val="none" w:sz="0" w:space="0" w:color="auto"/>
                                                  </w:divBdr>
                                                  <w:divsChild>
                                                    <w:div w:id="302926305">
                                                      <w:marLeft w:val="0"/>
                                                      <w:marRight w:val="0"/>
                                                      <w:marTop w:val="0"/>
                                                      <w:marBottom w:val="0"/>
                                                      <w:divBdr>
                                                        <w:top w:val="none" w:sz="0" w:space="0" w:color="auto"/>
                                                        <w:left w:val="none" w:sz="0" w:space="0" w:color="auto"/>
                                                        <w:bottom w:val="none" w:sz="0" w:space="0" w:color="auto"/>
                                                        <w:right w:val="none" w:sz="0" w:space="0" w:color="auto"/>
                                                      </w:divBdr>
                                                      <w:divsChild>
                                                        <w:div w:id="1721781377">
                                                          <w:marLeft w:val="0"/>
                                                          <w:marRight w:val="0"/>
                                                          <w:marTop w:val="0"/>
                                                          <w:marBottom w:val="0"/>
                                                          <w:divBdr>
                                                            <w:top w:val="none" w:sz="0" w:space="0" w:color="auto"/>
                                                            <w:left w:val="none" w:sz="0" w:space="0" w:color="auto"/>
                                                            <w:bottom w:val="none" w:sz="0" w:space="0" w:color="auto"/>
                                                            <w:right w:val="none" w:sz="0" w:space="0" w:color="auto"/>
                                                          </w:divBdr>
                                                          <w:divsChild>
                                                            <w:div w:id="2604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hishing@irs.gov" TargetMode="External"/><Relationship Id="rId18" Type="http://schemas.openxmlformats.org/officeDocument/2006/relationships/hyperlink" Target="http://www.defilippisfinancial.com/sites/default/files/users/StephenDeFilippis/2014%20Tax%20Client%20Information%20Change%20Request.pdf" TargetMode="External"/><Relationship Id="rId26" Type="http://schemas.openxmlformats.org/officeDocument/2006/relationships/hyperlink" Target="https://www.facebook.com/DeFilippisFinancialGroup" TargetMode="External"/><Relationship Id="rId39" Type="http://schemas.openxmlformats.org/officeDocument/2006/relationships/hyperlink" Target="http://www.linkedin.com/pub/stephen-w-defilippis-ea/14/3b4/25"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http://www.linkedin.com/pub/stephen-w-defilippis-ea/14/3b4/2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jpeg"/><Relationship Id="rId25" Type="http://schemas.openxmlformats.org/officeDocument/2006/relationships/hyperlink" Target="mailto:defilippis@ceterafs.com?subject=Contact%20Us%3A%20Securities" TargetMode="External"/><Relationship Id="rId33" Type="http://schemas.openxmlformats.org/officeDocument/2006/relationships/image" Target="media/image11.png"/><Relationship Id="rId38" Type="http://schemas.openxmlformats.org/officeDocument/2006/relationships/hyperlink" Target="https://twitter.com/defilippisfncl"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twitter.com/defilippisfncl" TargetMode="External"/><Relationship Id="rId41"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tax.illinois.gov" TargetMode="External"/><Relationship Id="rId24" Type="http://schemas.openxmlformats.org/officeDocument/2006/relationships/hyperlink" Target="mailto:admin@defilippisfinancial.com?subject=Contact%20Us%3A%20Tax-Related" TargetMode="External"/><Relationship Id="rId32" Type="http://schemas.openxmlformats.org/officeDocument/2006/relationships/hyperlink" Target="http://www.linkedin.com/pub/stephen-w-defilippis-ea/14/3b4/25" TargetMode="External"/><Relationship Id="rId37" Type="http://schemas.openxmlformats.org/officeDocument/2006/relationships/hyperlink" Target="https://www.facebook.com/DeFilippisFinancialGroup" TargetMode="External"/><Relationship Id="rId40" Type="http://schemas.openxmlformats.org/officeDocument/2006/relationships/hyperlink" Target="http://www.defilippisfinancial.com/client-tax-forms-0" TargetMode="External"/><Relationship Id="rId5" Type="http://schemas.openxmlformats.org/officeDocument/2006/relationships/webSettings" Target="webSettings.xml"/><Relationship Id="rId15" Type="http://schemas.openxmlformats.org/officeDocument/2006/relationships/hyperlink" Target="https://www.us-cert.gov/ncas/alerts/TA18-201A" TargetMode="External"/><Relationship Id="rId23" Type="http://schemas.openxmlformats.org/officeDocument/2006/relationships/hyperlink" Target="http://www.defilippisfinancial.com/sites/default/files/users/stephendefilippis2/client-tax-form/Client%20Request%20for%20Additional%20Copy%20of%20a%20Tax%20Return.pdf" TargetMode="External"/><Relationship Id="rId28" Type="http://schemas.openxmlformats.org/officeDocument/2006/relationships/hyperlink" Target="https://www.facebook.com/DeFilippisFinancialGroup" TargetMode="External"/><Relationship Id="rId36" Type="http://schemas.openxmlformats.org/officeDocument/2006/relationships/hyperlink" Target="mailto:defilippis@ceterafs.com?subject=Contact%20Us%3A%20Securities" TargetMode="External"/><Relationship Id="rId10" Type="http://schemas.openxmlformats.org/officeDocument/2006/relationships/image" Target="media/image4.jpeg"/><Relationship Id="rId19" Type="http://schemas.openxmlformats.org/officeDocument/2006/relationships/footer" Target="footer1.xml"/><Relationship Id="rId31" Type="http://schemas.openxmlformats.org/officeDocument/2006/relationships/hyperlink" Target="https://twitter.com/defilippisfnc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phishing@irs.gov" TargetMode="External"/><Relationship Id="rId22" Type="http://schemas.openxmlformats.org/officeDocument/2006/relationships/hyperlink" Target="http://www.defilippisfinancial.com/important-documents-1" TargetMode="External"/><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hyperlink" Target="mailto:admin@defilippisfinancial.com?subject=Contact%20Us%3A%20Tax-Related"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91885-1512-4353-9BBD-E2232E72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3329</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DeFilippis Financial Group</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 DeFilippis</dc:creator>
  <cp:lastModifiedBy>Stephen DeFilippis</cp:lastModifiedBy>
  <cp:revision>7</cp:revision>
  <cp:lastPrinted>2018-12-27T20:37:00Z</cp:lastPrinted>
  <dcterms:created xsi:type="dcterms:W3CDTF">2018-12-27T19:49:00Z</dcterms:created>
  <dcterms:modified xsi:type="dcterms:W3CDTF">2018-12-27T22:13:00Z</dcterms:modified>
</cp:coreProperties>
</file>